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D0E8B" w:rsidRDefault="00104A81" w:rsidP="008D0E8B">
      <w:pPr>
        <w:spacing w:after="0"/>
        <w:ind w:right="-1871"/>
        <w:rPr>
          <w:i/>
        </w:rPr>
      </w:pPr>
      <w:r w:rsidRPr="005E6495">
        <w:rPr>
          <w:i/>
        </w:rPr>
        <w:t xml:space="preserve">Skabelonen </w:t>
      </w:r>
      <w:r w:rsidR="00B62018">
        <w:rPr>
          <w:i/>
        </w:rPr>
        <w:t xml:space="preserve">anvendes ved </w:t>
      </w:r>
      <w:r w:rsidR="00CC53FC">
        <w:rPr>
          <w:i/>
        </w:rPr>
        <w:t xml:space="preserve">ansøgning </w:t>
      </w:r>
      <w:r w:rsidR="008D0E8B">
        <w:rPr>
          <w:i/>
        </w:rPr>
        <w:t xml:space="preserve">til den sociale investeringsfond i Ringsted Kommune. </w:t>
      </w:r>
    </w:p>
    <w:p w:rsidR="00863AC3" w:rsidRPr="005E6495" w:rsidRDefault="00104A81" w:rsidP="008D0E8B">
      <w:pPr>
        <w:spacing w:after="0"/>
        <w:ind w:right="-1871"/>
        <w:rPr>
          <w:i/>
        </w:rPr>
      </w:pPr>
      <w:r w:rsidRPr="00E43BE0">
        <w:rPr>
          <w:i/>
        </w:rPr>
        <w:t>Det er vigtigt</w:t>
      </w:r>
      <w:r w:rsidR="00045A15" w:rsidRPr="00E43BE0">
        <w:rPr>
          <w:i/>
        </w:rPr>
        <w:t>,</w:t>
      </w:r>
      <w:r w:rsidRPr="00E43BE0">
        <w:rPr>
          <w:i/>
        </w:rPr>
        <w:t xml:space="preserve"> at alle relevante oplysninger til brug for </w:t>
      </w:r>
      <w:r w:rsidR="008D0E8B">
        <w:rPr>
          <w:i/>
        </w:rPr>
        <w:t>vurdering af forslag/ansøgning</w:t>
      </w:r>
      <w:r w:rsidRPr="00E43BE0">
        <w:rPr>
          <w:i/>
        </w:rPr>
        <w:t xml:space="preserve"> er beskrevet.</w:t>
      </w:r>
    </w:p>
    <w:p w:rsidR="00E779C0" w:rsidRDefault="00E779C0" w:rsidP="00FB1DDF">
      <w:pPr>
        <w:spacing w:after="0"/>
        <w:rPr>
          <w:i/>
          <w:color w:val="808080" w:themeColor="background1" w:themeShade="80"/>
        </w:rPr>
      </w:pPr>
    </w:p>
    <w:tbl>
      <w:tblPr>
        <w:tblW w:w="9639" w:type="dxa"/>
        <w:tblInd w:w="108" w:type="dxa"/>
        <w:tblLayout w:type="fixed"/>
        <w:tblLook w:val="0000" w:firstRow="0" w:lastRow="0" w:firstColumn="0" w:lastColumn="0" w:noHBand="0" w:noVBand="0"/>
      </w:tblPr>
      <w:tblGrid>
        <w:gridCol w:w="2710"/>
        <w:gridCol w:w="6929"/>
      </w:tblGrid>
      <w:tr w:rsidR="00E779C0" w:rsidRPr="000A71D2" w:rsidTr="005C0393">
        <w:trPr>
          <w:cantSplit/>
        </w:trPr>
        <w:tc>
          <w:tcPr>
            <w:tcW w:w="2710" w:type="dxa"/>
            <w:tcBorders>
              <w:top w:val="single" w:sz="4" w:space="0" w:color="auto"/>
              <w:left w:val="single" w:sz="4" w:space="0" w:color="auto"/>
              <w:bottom w:val="single" w:sz="4" w:space="0" w:color="auto"/>
              <w:right w:val="single" w:sz="4" w:space="0" w:color="auto"/>
            </w:tcBorders>
          </w:tcPr>
          <w:p w:rsidR="00E779C0" w:rsidRPr="005E6495" w:rsidRDefault="00E779C0" w:rsidP="00451C7E">
            <w:pPr>
              <w:rPr>
                <w:b/>
              </w:rPr>
            </w:pPr>
            <w:r w:rsidRPr="005E6495">
              <w:rPr>
                <w:b/>
              </w:rPr>
              <w:t>Projekt navn</w:t>
            </w:r>
          </w:p>
        </w:tc>
        <w:tc>
          <w:tcPr>
            <w:tcW w:w="6929" w:type="dxa"/>
            <w:tcBorders>
              <w:top w:val="single" w:sz="4" w:space="0" w:color="auto"/>
              <w:left w:val="single" w:sz="4" w:space="0" w:color="auto"/>
              <w:bottom w:val="single" w:sz="4" w:space="0" w:color="auto"/>
              <w:right w:val="single" w:sz="4" w:space="0" w:color="auto"/>
            </w:tcBorders>
          </w:tcPr>
          <w:p w:rsidR="00E779C0" w:rsidRPr="000A71D2" w:rsidRDefault="00C75183" w:rsidP="00451C7E">
            <w:r>
              <w:t xml:space="preserve">Projekt </w:t>
            </w:r>
            <w:proofErr w:type="spellStart"/>
            <w:r>
              <w:t>HomeStart</w:t>
            </w:r>
            <w:proofErr w:type="spellEnd"/>
            <w:r w:rsidR="00141535">
              <w:t>, oprettelse af lokalafdeling i Ringsted, evt. i samarbejde med andre kommuner.</w:t>
            </w:r>
          </w:p>
        </w:tc>
      </w:tr>
      <w:tr w:rsidR="001D4547" w:rsidRPr="000A71D2" w:rsidTr="005C0393">
        <w:trPr>
          <w:cantSplit/>
        </w:trPr>
        <w:tc>
          <w:tcPr>
            <w:tcW w:w="2710" w:type="dxa"/>
            <w:tcBorders>
              <w:top w:val="single" w:sz="4" w:space="0" w:color="auto"/>
              <w:left w:val="single" w:sz="4" w:space="0" w:color="auto"/>
              <w:bottom w:val="single" w:sz="4" w:space="0" w:color="auto"/>
              <w:right w:val="single" w:sz="4" w:space="0" w:color="auto"/>
            </w:tcBorders>
          </w:tcPr>
          <w:p w:rsidR="001D4547" w:rsidRPr="005E6495" w:rsidRDefault="001D4547" w:rsidP="00451C7E">
            <w:pPr>
              <w:rPr>
                <w:b/>
              </w:rPr>
            </w:pPr>
            <w:r>
              <w:rPr>
                <w:b/>
              </w:rPr>
              <w:t>Forslagsstiller</w:t>
            </w:r>
            <w:r w:rsidR="008D0E8B">
              <w:rPr>
                <w:b/>
              </w:rPr>
              <w:t xml:space="preserve"> (forening, afdeling eller lign.)</w:t>
            </w:r>
          </w:p>
        </w:tc>
        <w:tc>
          <w:tcPr>
            <w:tcW w:w="6929" w:type="dxa"/>
            <w:tcBorders>
              <w:top w:val="single" w:sz="4" w:space="0" w:color="auto"/>
              <w:left w:val="single" w:sz="4" w:space="0" w:color="auto"/>
              <w:bottom w:val="single" w:sz="4" w:space="0" w:color="auto"/>
              <w:right w:val="single" w:sz="4" w:space="0" w:color="auto"/>
            </w:tcBorders>
          </w:tcPr>
          <w:p w:rsidR="001D4547" w:rsidRPr="000A71D2" w:rsidRDefault="00C75183" w:rsidP="00451C7E">
            <w:r>
              <w:t>Socialistisk Folkeparti</w:t>
            </w:r>
            <w:r w:rsidR="002D78F6">
              <w:t xml:space="preserve"> (forslaget er efterfølgende revideret på baggrund af kvalificering i administrationen)</w:t>
            </w:r>
          </w:p>
        </w:tc>
      </w:tr>
      <w:tr w:rsidR="008D0E8B" w:rsidRPr="000A71D2" w:rsidTr="005C0393">
        <w:trPr>
          <w:cantSplit/>
        </w:trPr>
        <w:tc>
          <w:tcPr>
            <w:tcW w:w="2710" w:type="dxa"/>
            <w:tcBorders>
              <w:top w:val="single" w:sz="4" w:space="0" w:color="auto"/>
              <w:left w:val="single" w:sz="4" w:space="0" w:color="auto"/>
              <w:bottom w:val="single" w:sz="4" w:space="0" w:color="auto"/>
              <w:right w:val="single" w:sz="4" w:space="0" w:color="auto"/>
            </w:tcBorders>
          </w:tcPr>
          <w:p w:rsidR="008D0E8B" w:rsidRDefault="008D0E8B" w:rsidP="00451C7E">
            <w:pPr>
              <w:rPr>
                <w:b/>
              </w:rPr>
            </w:pPr>
            <w:r>
              <w:rPr>
                <w:b/>
              </w:rPr>
              <w:t>Kontaktperson (navn, mail og telefon)</w:t>
            </w:r>
          </w:p>
        </w:tc>
        <w:tc>
          <w:tcPr>
            <w:tcW w:w="6929" w:type="dxa"/>
            <w:tcBorders>
              <w:top w:val="single" w:sz="4" w:space="0" w:color="auto"/>
              <w:left w:val="single" w:sz="4" w:space="0" w:color="auto"/>
              <w:bottom w:val="single" w:sz="4" w:space="0" w:color="auto"/>
              <w:right w:val="single" w:sz="4" w:space="0" w:color="auto"/>
            </w:tcBorders>
          </w:tcPr>
          <w:p w:rsidR="008D0E8B" w:rsidRPr="000A71D2" w:rsidRDefault="00C75183" w:rsidP="00451C7E">
            <w:r>
              <w:t xml:space="preserve">Britta Nielsen, </w:t>
            </w:r>
            <w:hyperlink r:id="rId8" w:history="1">
              <w:r w:rsidRPr="0001584A">
                <w:rPr>
                  <w:rStyle w:val="Hyperlink"/>
                </w:rPr>
                <w:t>hjbrni@ringsted.dk</w:t>
              </w:r>
            </w:hyperlink>
            <w:r>
              <w:t>, tlf. 26346513</w:t>
            </w:r>
          </w:p>
        </w:tc>
      </w:tr>
    </w:tbl>
    <w:p w:rsidR="00C4461E" w:rsidRDefault="00C4461E" w:rsidP="00FB1DDF">
      <w:pPr>
        <w:spacing w:after="0"/>
      </w:pPr>
    </w:p>
    <w:tbl>
      <w:tblPr>
        <w:tblW w:w="9639" w:type="dxa"/>
        <w:tblInd w:w="108" w:type="dxa"/>
        <w:tblLayout w:type="fixed"/>
        <w:tblLook w:val="0000" w:firstRow="0" w:lastRow="0" w:firstColumn="0" w:lastColumn="0" w:noHBand="0" w:noVBand="0"/>
      </w:tblPr>
      <w:tblGrid>
        <w:gridCol w:w="2710"/>
        <w:gridCol w:w="1100"/>
        <w:gridCol w:w="5829"/>
      </w:tblGrid>
      <w:tr w:rsidR="00F872DF" w:rsidRPr="000A71D2" w:rsidTr="00F872DF">
        <w:trPr>
          <w:cantSplit/>
        </w:trPr>
        <w:tc>
          <w:tcPr>
            <w:tcW w:w="2710" w:type="dxa"/>
            <w:tcBorders>
              <w:top w:val="single" w:sz="4" w:space="0" w:color="auto"/>
              <w:left w:val="single" w:sz="4" w:space="0" w:color="auto"/>
              <w:bottom w:val="single" w:sz="4" w:space="0" w:color="auto"/>
              <w:right w:val="single" w:sz="4" w:space="0" w:color="auto"/>
            </w:tcBorders>
          </w:tcPr>
          <w:p w:rsidR="00F872DF" w:rsidRDefault="00F872DF" w:rsidP="001605F4">
            <w:pPr>
              <w:rPr>
                <w:b/>
              </w:rPr>
            </w:pPr>
            <w:r>
              <w:rPr>
                <w:b/>
              </w:rPr>
              <w:t xml:space="preserve">Er der søgt </w:t>
            </w:r>
            <w:r w:rsidR="009021FC">
              <w:rPr>
                <w:b/>
              </w:rPr>
              <w:t xml:space="preserve">midler fra </w:t>
            </w:r>
            <w:r>
              <w:rPr>
                <w:b/>
              </w:rPr>
              <w:t>andre fonde eller lign.?</w:t>
            </w:r>
          </w:p>
        </w:tc>
        <w:tc>
          <w:tcPr>
            <w:tcW w:w="1100" w:type="dxa"/>
            <w:tcBorders>
              <w:top w:val="single" w:sz="4" w:space="0" w:color="auto"/>
              <w:left w:val="single" w:sz="4" w:space="0" w:color="auto"/>
              <w:bottom w:val="single" w:sz="4" w:space="0" w:color="auto"/>
              <w:right w:val="single" w:sz="4" w:space="0" w:color="auto"/>
            </w:tcBorders>
          </w:tcPr>
          <w:p w:rsidR="00F872DF" w:rsidRDefault="00F872DF" w:rsidP="001605F4">
            <w:r>
              <w:t xml:space="preserve">Ja </w:t>
            </w:r>
            <w:sdt>
              <w:sdtPr>
                <w:id w:val="1231046360"/>
                <w14:checkbox>
                  <w14:checked w14:val="0"/>
                  <w14:checkedState w14:val="2612" w14:font="MS Gothic"/>
                  <w14:uncheckedState w14:val="2610" w14:font="MS Gothic"/>
                </w14:checkbox>
              </w:sdtPr>
              <w:sdtEndPr/>
              <w:sdtContent>
                <w:r w:rsidR="00602854">
                  <w:rPr>
                    <w:rFonts w:ascii="MS Gothic" w:eastAsia="MS Gothic" w:hAnsi="MS Gothic" w:hint="eastAsia"/>
                  </w:rPr>
                  <w:t>☐</w:t>
                </w:r>
              </w:sdtContent>
            </w:sdt>
          </w:p>
          <w:p w:rsidR="00F872DF" w:rsidRPr="000A71D2" w:rsidRDefault="00F872DF" w:rsidP="001605F4">
            <w:r>
              <w:t>Nej</w:t>
            </w:r>
            <w:sdt>
              <w:sdtPr>
                <w:id w:val="445971832"/>
                <w14:checkbox>
                  <w14:checked w14:val="1"/>
                  <w14:checkedState w14:val="2612" w14:font="MS Gothic"/>
                  <w14:uncheckedState w14:val="2610" w14:font="MS Gothic"/>
                </w14:checkbox>
              </w:sdtPr>
              <w:sdtEndPr/>
              <w:sdtContent>
                <w:r w:rsidR="00C75183">
                  <w:rPr>
                    <w:rFonts w:ascii="MS Gothic" w:eastAsia="MS Gothic" w:hAnsi="MS Gothic" w:hint="eastAsia"/>
                  </w:rPr>
                  <w:t>☒</w:t>
                </w:r>
              </w:sdtContent>
            </w:sdt>
          </w:p>
        </w:tc>
        <w:tc>
          <w:tcPr>
            <w:tcW w:w="5829" w:type="dxa"/>
            <w:tcBorders>
              <w:top w:val="single" w:sz="4" w:space="0" w:color="auto"/>
              <w:left w:val="single" w:sz="4" w:space="0" w:color="auto"/>
              <w:bottom w:val="single" w:sz="4" w:space="0" w:color="auto"/>
              <w:right w:val="single" w:sz="4" w:space="0" w:color="auto"/>
            </w:tcBorders>
          </w:tcPr>
          <w:p w:rsidR="00F872DF" w:rsidRPr="000A71D2" w:rsidRDefault="009021FC" w:rsidP="001605F4">
            <w:r>
              <w:t>Hvis ja, hvilken fond, og hvor meget er der ansøgt om?</w:t>
            </w:r>
          </w:p>
        </w:tc>
      </w:tr>
    </w:tbl>
    <w:p w:rsidR="00F872DF" w:rsidRDefault="00F872DF" w:rsidP="00FB1DDF">
      <w:pPr>
        <w:spacing w:after="0"/>
      </w:pPr>
    </w:p>
    <w:tbl>
      <w:tblPr>
        <w:tblW w:w="9640" w:type="dxa"/>
        <w:tblInd w:w="55" w:type="dxa"/>
        <w:tblCellMar>
          <w:left w:w="70" w:type="dxa"/>
          <w:right w:w="70" w:type="dxa"/>
        </w:tblCellMar>
        <w:tblLook w:val="04A0" w:firstRow="1" w:lastRow="0" w:firstColumn="1" w:lastColumn="0" w:noHBand="0" w:noVBand="1"/>
      </w:tblPr>
      <w:tblGrid>
        <w:gridCol w:w="2700"/>
        <w:gridCol w:w="6940"/>
      </w:tblGrid>
      <w:tr w:rsidR="00ED3A19" w:rsidRPr="005E6495" w:rsidTr="00E40CB8">
        <w:trPr>
          <w:trHeight w:val="315"/>
        </w:trPr>
        <w:tc>
          <w:tcPr>
            <w:tcW w:w="9640" w:type="dxa"/>
            <w:gridSpan w:val="2"/>
            <w:tcBorders>
              <w:top w:val="single" w:sz="8" w:space="0" w:color="auto"/>
              <w:left w:val="single" w:sz="8" w:space="0" w:color="auto"/>
              <w:bottom w:val="single" w:sz="8" w:space="0" w:color="auto"/>
              <w:right w:val="single" w:sz="8" w:space="0" w:color="000000"/>
            </w:tcBorders>
            <w:shd w:val="clear" w:color="000000" w:fill="DCE6F1"/>
            <w:noWrap/>
            <w:hideMark/>
          </w:tcPr>
          <w:p w:rsidR="00ED3A19" w:rsidRPr="0074495E" w:rsidRDefault="00E74C46" w:rsidP="0074495E">
            <w:pPr>
              <w:spacing w:after="0" w:line="360" w:lineRule="auto"/>
              <w:rPr>
                <w:rFonts w:eastAsia="Times New Roman" w:cs="Arial"/>
                <w:b/>
                <w:bCs/>
                <w:sz w:val="24"/>
                <w:szCs w:val="24"/>
                <w:lang w:eastAsia="da-DK"/>
              </w:rPr>
            </w:pPr>
            <w:r>
              <w:rPr>
                <w:rFonts w:eastAsia="Times New Roman" w:cs="Arial"/>
                <w:b/>
                <w:bCs/>
                <w:sz w:val="24"/>
                <w:szCs w:val="24"/>
                <w:lang w:eastAsia="da-DK"/>
              </w:rPr>
              <w:t>Overordnet b</w:t>
            </w:r>
            <w:r w:rsidR="00ED3A19" w:rsidRPr="0074495E">
              <w:rPr>
                <w:rFonts w:eastAsia="Times New Roman" w:cs="Arial"/>
                <w:b/>
                <w:bCs/>
                <w:sz w:val="24"/>
                <w:szCs w:val="24"/>
                <w:lang w:eastAsia="da-DK"/>
              </w:rPr>
              <w:t>eskrivelse af projektet</w:t>
            </w:r>
          </w:p>
        </w:tc>
      </w:tr>
      <w:tr w:rsidR="00A53788" w:rsidRPr="005E6495" w:rsidTr="00A53788">
        <w:trPr>
          <w:trHeight w:val="535"/>
        </w:trPr>
        <w:tc>
          <w:tcPr>
            <w:tcW w:w="2700" w:type="dxa"/>
            <w:tcBorders>
              <w:top w:val="single" w:sz="4" w:space="0" w:color="auto"/>
              <w:left w:val="single" w:sz="8" w:space="0" w:color="auto"/>
              <w:bottom w:val="single" w:sz="4" w:space="0" w:color="auto"/>
              <w:right w:val="single" w:sz="4" w:space="0" w:color="auto"/>
            </w:tcBorders>
            <w:shd w:val="clear" w:color="auto" w:fill="auto"/>
          </w:tcPr>
          <w:p w:rsidR="00A53788" w:rsidRDefault="00A53788" w:rsidP="0074495E">
            <w:pPr>
              <w:spacing w:after="0" w:line="240" w:lineRule="auto"/>
              <w:rPr>
                <w:rFonts w:eastAsia="Times New Roman" w:cs="Arial"/>
                <w:b/>
                <w:bCs/>
                <w:szCs w:val="20"/>
                <w:lang w:eastAsia="da-DK"/>
              </w:rPr>
            </w:pPr>
            <w:r>
              <w:rPr>
                <w:rFonts w:eastAsia="Times New Roman" w:cs="Arial"/>
                <w:b/>
                <w:bCs/>
                <w:szCs w:val="20"/>
                <w:lang w:eastAsia="da-DK"/>
              </w:rPr>
              <w:t>Målgruppe</w:t>
            </w:r>
          </w:p>
        </w:tc>
        <w:tc>
          <w:tcPr>
            <w:tcW w:w="6940" w:type="dxa"/>
            <w:tcBorders>
              <w:top w:val="single" w:sz="4" w:space="0" w:color="auto"/>
              <w:left w:val="nil"/>
              <w:bottom w:val="single" w:sz="8" w:space="0" w:color="auto"/>
              <w:right w:val="single" w:sz="8" w:space="0" w:color="auto"/>
            </w:tcBorders>
            <w:shd w:val="clear" w:color="auto" w:fill="auto"/>
          </w:tcPr>
          <w:p w:rsidR="00C75183" w:rsidRPr="00F7486F" w:rsidRDefault="00C75183" w:rsidP="00C75183">
            <w:pPr>
              <w:spacing w:after="0" w:line="240" w:lineRule="auto"/>
              <w:rPr>
                <w:rFonts w:eastAsia="Times New Roman" w:cs="Arial"/>
                <w:szCs w:val="20"/>
                <w:lang w:eastAsia="da-DK"/>
              </w:rPr>
            </w:pPr>
            <w:r w:rsidRPr="00F7486F">
              <w:rPr>
                <w:rFonts w:eastAsia="Times New Roman" w:cs="Arial"/>
                <w:szCs w:val="20"/>
                <w:lang w:eastAsia="da-DK"/>
              </w:rPr>
              <w:t xml:space="preserve">Familier med børn under </w:t>
            </w:r>
            <w:r w:rsidR="00EF0D49" w:rsidRPr="00F7486F">
              <w:rPr>
                <w:rFonts w:eastAsia="Times New Roman" w:cs="Arial"/>
                <w:szCs w:val="20"/>
                <w:lang w:eastAsia="da-DK"/>
              </w:rPr>
              <w:t>skolealderen</w:t>
            </w:r>
            <w:r w:rsidR="00F7486F">
              <w:rPr>
                <w:rFonts w:eastAsia="Times New Roman" w:cs="Arial"/>
                <w:szCs w:val="20"/>
                <w:lang w:eastAsia="da-DK"/>
              </w:rPr>
              <w:t>. E</w:t>
            </w:r>
            <w:r w:rsidRPr="00F7486F">
              <w:rPr>
                <w:rFonts w:eastAsia="Times New Roman" w:cs="Arial"/>
                <w:szCs w:val="20"/>
                <w:lang w:eastAsia="da-DK"/>
              </w:rPr>
              <w:t xml:space="preserve">n del har tvillinger og en del er alene med et eller flere børn. </w:t>
            </w:r>
            <w:r w:rsidR="00410417" w:rsidRPr="00F7486F">
              <w:rPr>
                <w:rFonts w:eastAsia="Times New Roman" w:cs="Arial"/>
                <w:szCs w:val="20"/>
                <w:lang w:eastAsia="da-DK"/>
              </w:rPr>
              <w:t>Nogle</w:t>
            </w:r>
            <w:r w:rsidRPr="00F7486F">
              <w:rPr>
                <w:rFonts w:eastAsia="Times New Roman" w:cs="Arial"/>
                <w:szCs w:val="20"/>
                <w:lang w:eastAsia="da-DK"/>
              </w:rPr>
              <w:t xml:space="preserve"> er ramt af alvorlig sygdom, dødsfald, fysisk/psykisk handikap eller psykiatrisk lidelse. Og </w:t>
            </w:r>
            <w:r w:rsidR="00410417" w:rsidRPr="00F7486F">
              <w:rPr>
                <w:rFonts w:eastAsia="Times New Roman" w:cs="Arial"/>
                <w:szCs w:val="20"/>
                <w:lang w:eastAsia="da-DK"/>
              </w:rPr>
              <w:t>nogle</w:t>
            </w:r>
            <w:r w:rsidRPr="00F7486F">
              <w:rPr>
                <w:rFonts w:eastAsia="Times New Roman" w:cs="Arial"/>
                <w:szCs w:val="20"/>
                <w:lang w:eastAsia="da-DK"/>
              </w:rPr>
              <w:t xml:space="preserve"> har et</w:t>
            </w:r>
          </w:p>
          <w:p w:rsidR="00A53788" w:rsidRPr="00F7486F" w:rsidRDefault="00C75183" w:rsidP="00C75183">
            <w:pPr>
              <w:spacing w:after="0" w:line="240" w:lineRule="auto"/>
              <w:rPr>
                <w:rFonts w:eastAsia="Times New Roman" w:cs="Arial"/>
                <w:szCs w:val="20"/>
                <w:lang w:eastAsia="da-DK"/>
              </w:rPr>
            </w:pPr>
            <w:r w:rsidRPr="00F7486F">
              <w:rPr>
                <w:rFonts w:eastAsia="Times New Roman" w:cs="Arial"/>
                <w:szCs w:val="20"/>
                <w:lang w:eastAsia="da-DK"/>
              </w:rPr>
              <w:t>begrænset netværk.</w:t>
            </w:r>
            <w:r w:rsidR="00F7486F">
              <w:rPr>
                <w:rFonts w:eastAsia="Times New Roman" w:cs="Arial"/>
                <w:szCs w:val="20"/>
                <w:lang w:eastAsia="da-DK"/>
              </w:rPr>
              <w:br/>
            </w:r>
          </w:p>
        </w:tc>
      </w:tr>
      <w:tr w:rsidR="00737FA2" w:rsidRPr="005E6495" w:rsidTr="00E40CB8">
        <w:trPr>
          <w:trHeight w:val="920"/>
        </w:trPr>
        <w:tc>
          <w:tcPr>
            <w:tcW w:w="2700" w:type="dxa"/>
            <w:tcBorders>
              <w:top w:val="single" w:sz="4" w:space="0" w:color="auto"/>
              <w:left w:val="single" w:sz="8" w:space="0" w:color="auto"/>
              <w:bottom w:val="single" w:sz="4" w:space="0" w:color="auto"/>
              <w:right w:val="single" w:sz="4" w:space="0" w:color="auto"/>
            </w:tcBorders>
            <w:shd w:val="clear" w:color="auto" w:fill="auto"/>
            <w:hideMark/>
          </w:tcPr>
          <w:p w:rsidR="00737FA2" w:rsidRPr="005E6495" w:rsidRDefault="002F7EBB" w:rsidP="0074495E">
            <w:pPr>
              <w:spacing w:after="0" w:line="240" w:lineRule="auto"/>
              <w:rPr>
                <w:rFonts w:eastAsia="Times New Roman" w:cs="Arial"/>
                <w:b/>
                <w:bCs/>
                <w:szCs w:val="20"/>
                <w:lang w:eastAsia="da-DK"/>
              </w:rPr>
            </w:pPr>
            <w:r>
              <w:rPr>
                <w:rFonts w:eastAsia="Times New Roman" w:cs="Arial"/>
                <w:b/>
                <w:bCs/>
                <w:szCs w:val="20"/>
                <w:lang w:eastAsia="da-DK"/>
              </w:rPr>
              <w:t>Beskrivelse af indsats</w:t>
            </w:r>
          </w:p>
        </w:tc>
        <w:tc>
          <w:tcPr>
            <w:tcW w:w="6940" w:type="dxa"/>
            <w:tcBorders>
              <w:top w:val="single" w:sz="4" w:space="0" w:color="auto"/>
              <w:left w:val="nil"/>
              <w:bottom w:val="single" w:sz="8" w:space="0" w:color="auto"/>
              <w:right w:val="single" w:sz="8" w:space="0" w:color="auto"/>
            </w:tcBorders>
            <w:shd w:val="clear" w:color="auto" w:fill="auto"/>
            <w:hideMark/>
          </w:tcPr>
          <w:p w:rsidR="00C75183" w:rsidRPr="00F7486F" w:rsidRDefault="00C75183" w:rsidP="00C75183">
            <w:pPr>
              <w:spacing w:after="0" w:line="240" w:lineRule="auto"/>
              <w:rPr>
                <w:rFonts w:eastAsia="Times New Roman" w:cs="Arial"/>
                <w:szCs w:val="20"/>
                <w:lang w:eastAsia="da-DK"/>
              </w:rPr>
            </w:pPr>
            <w:r w:rsidRPr="00F7486F">
              <w:rPr>
                <w:rFonts w:eastAsia="Times New Roman" w:cs="Arial"/>
                <w:szCs w:val="20"/>
                <w:lang w:eastAsia="da-DK"/>
              </w:rPr>
              <w:t>Støtten gives af en frivillig familieven cirka 2 timer om ugen i mindst</w:t>
            </w:r>
          </w:p>
          <w:p w:rsidR="00C75183" w:rsidRPr="00F7486F" w:rsidRDefault="00C75183" w:rsidP="00C75183">
            <w:pPr>
              <w:spacing w:after="0" w:line="240" w:lineRule="auto"/>
              <w:rPr>
                <w:rFonts w:eastAsia="Times New Roman" w:cs="Arial"/>
                <w:szCs w:val="20"/>
                <w:lang w:eastAsia="da-DK"/>
              </w:rPr>
            </w:pPr>
            <w:r w:rsidRPr="00F7486F">
              <w:rPr>
                <w:rFonts w:eastAsia="Times New Roman" w:cs="Arial"/>
                <w:szCs w:val="20"/>
                <w:lang w:eastAsia="da-DK"/>
              </w:rPr>
              <w:t>6 måneder, eller så længe familien har brug for det. Støtten foregår</w:t>
            </w:r>
          </w:p>
          <w:p w:rsidR="00C75183" w:rsidRPr="00F7486F" w:rsidRDefault="00C75183" w:rsidP="00C75183">
            <w:pPr>
              <w:spacing w:after="0" w:line="240" w:lineRule="auto"/>
              <w:rPr>
                <w:rFonts w:eastAsia="Times New Roman" w:cs="Arial"/>
                <w:szCs w:val="20"/>
                <w:lang w:eastAsia="da-DK"/>
              </w:rPr>
            </w:pPr>
            <w:r w:rsidRPr="00F7486F">
              <w:rPr>
                <w:rFonts w:eastAsia="Times New Roman" w:cs="Arial"/>
                <w:szCs w:val="20"/>
                <w:lang w:eastAsia="da-DK"/>
              </w:rPr>
              <w:t>hjemme hos familien, tager udgangspunkt i forældrenes ønsker,</w:t>
            </w:r>
          </w:p>
          <w:p w:rsidR="006864BD" w:rsidRPr="00F7486F" w:rsidRDefault="00C75183" w:rsidP="00C75183">
            <w:pPr>
              <w:spacing w:after="0" w:line="240" w:lineRule="auto"/>
              <w:rPr>
                <w:rFonts w:eastAsia="Times New Roman" w:cs="Arial"/>
                <w:szCs w:val="20"/>
                <w:lang w:eastAsia="da-DK"/>
              </w:rPr>
            </w:pPr>
            <w:r w:rsidRPr="00F7486F">
              <w:rPr>
                <w:rFonts w:eastAsia="Times New Roman" w:cs="Arial"/>
                <w:szCs w:val="20"/>
                <w:lang w:eastAsia="da-DK"/>
              </w:rPr>
              <w:t>kan både være praktisk og personlig, og efter princippet ”hjælp-til</w:t>
            </w:r>
            <w:r w:rsidR="00F7486F">
              <w:rPr>
                <w:rFonts w:eastAsia="Times New Roman" w:cs="Arial"/>
                <w:szCs w:val="20"/>
                <w:lang w:eastAsia="da-DK"/>
              </w:rPr>
              <w:t>-</w:t>
            </w:r>
            <w:r w:rsidRPr="00F7486F">
              <w:rPr>
                <w:rFonts w:eastAsia="Times New Roman" w:cs="Arial"/>
                <w:szCs w:val="20"/>
                <w:lang w:eastAsia="da-DK"/>
              </w:rPr>
              <w:t>selvhjælp”.</w:t>
            </w:r>
          </w:p>
          <w:p w:rsidR="00F7486F" w:rsidRDefault="00F7486F" w:rsidP="006864BD">
            <w:pPr>
              <w:spacing w:after="0" w:line="240" w:lineRule="auto"/>
              <w:rPr>
                <w:rFonts w:eastAsia="Times New Roman" w:cs="Arial"/>
                <w:szCs w:val="20"/>
                <w:lang w:eastAsia="da-DK"/>
              </w:rPr>
            </w:pPr>
          </w:p>
          <w:p w:rsidR="006864BD" w:rsidRPr="00F7486F" w:rsidRDefault="006864BD" w:rsidP="006864BD">
            <w:pPr>
              <w:spacing w:after="0" w:line="240" w:lineRule="auto"/>
              <w:rPr>
                <w:rFonts w:eastAsia="Times New Roman" w:cs="Arial"/>
                <w:szCs w:val="20"/>
                <w:lang w:eastAsia="da-DK"/>
              </w:rPr>
            </w:pPr>
            <w:r w:rsidRPr="00F7486F">
              <w:rPr>
                <w:rFonts w:eastAsia="Times New Roman" w:cs="Arial"/>
                <w:szCs w:val="20"/>
                <w:lang w:eastAsia="da-DK"/>
              </w:rPr>
              <w:t>Kontakten mellem familie og familieven er frivillig, fortrolig og</w:t>
            </w:r>
          </w:p>
          <w:p w:rsidR="006864BD" w:rsidRPr="00F7486F" w:rsidRDefault="006864BD" w:rsidP="006864BD">
            <w:pPr>
              <w:spacing w:after="0" w:line="240" w:lineRule="auto"/>
              <w:rPr>
                <w:rFonts w:eastAsia="Times New Roman" w:cs="Arial"/>
                <w:szCs w:val="20"/>
                <w:lang w:eastAsia="da-DK"/>
              </w:rPr>
            </w:pPr>
            <w:r w:rsidRPr="00F7486F">
              <w:rPr>
                <w:rFonts w:eastAsia="Times New Roman" w:cs="Arial"/>
                <w:szCs w:val="20"/>
                <w:lang w:eastAsia="da-DK"/>
              </w:rPr>
              <w:t>ligeværdig. Relationen er medmenneskelig, bygger på samvær og</w:t>
            </w:r>
          </w:p>
          <w:p w:rsidR="006864BD" w:rsidRDefault="006864BD" w:rsidP="006864BD">
            <w:pPr>
              <w:spacing w:after="0" w:line="240" w:lineRule="auto"/>
              <w:rPr>
                <w:rFonts w:eastAsia="Times New Roman" w:cs="Arial"/>
                <w:szCs w:val="20"/>
                <w:lang w:eastAsia="da-DK"/>
              </w:rPr>
            </w:pPr>
            <w:r w:rsidRPr="00F7486F">
              <w:rPr>
                <w:rFonts w:eastAsia="Times New Roman" w:cs="Arial"/>
                <w:szCs w:val="20"/>
                <w:lang w:eastAsia="da-DK"/>
              </w:rPr>
              <w:t>skaber tryghed og tillid.</w:t>
            </w:r>
          </w:p>
          <w:p w:rsidR="00F7486F" w:rsidRPr="00F7486F" w:rsidRDefault="00F7486F" w:rsidP="006864BD">
            <w:pPr>
              <w:spacing w:after="0" w:line="240" w:lineRule="auto"/>
              <w:rPr>
                <w:rFonts w:eastAsia="Times New Roman" w:cs="Arial"/>
                <w:szCs w:val="20"/>
                <w:lang w:eastAsia="da-DK"/>
              </w:rPr>
            </w:pPr>
          </w:p>
          <w:p w:rsidR="006864BD" w:rsidRPr="00F7486F" w:rsidRDefault="006864BD" w:rsidP="006864BD">
            <w:pPr>
              <w:spacing w:after="0" w:line="240" w:lineRule="auto"/>
              <w:rPr>
                <w:rFonts w:eastAsia="Times New Roman" w:cs="Arial"/>
                <w:szCs w:val="20"/>
                <w:lang w:eastAsia="da-DK"/>
              </w:rPr>
            </w:pPr>
            <w:r w:rsidRPr="00F7486F">
              <w:rPr>
                <w:rFonts w:eastAsia="Times New Roman" w:cs="Arial"/>
                <w:szCs w:val="20"/>
                <w:lang w:eastAsia="da-DK"/>
              </w:rPr>
              <w:t>HOME-START Familiekontakt bygger bro til kommunale foranstaltninger,</w:t>
            </w:r>
          </w:p>
          <w:p w:rsidR="006864BD" w:rsidRPr="00F7486F" w:rsidRDefault="006864BD" w:rsidP="006864BD">
            <w:pPr>
              <w:spacing w:after="0" w:line="240" w:lineRule="auto"/>
              <w:rPr>
                <w:rFonts w:eastAsia="Times New Roman" w:cs="Arial"/>
                <w:szCs w:val="20"/>
                <w:lang w:eastAsia="da-DK"/>
              </w:rPr>
            </w:pPr>
            <w:r w:rsidRPr="00F7486F">
              <w:rPr>
                <w:rFonts w:eastAsia="Times New Roman" w:cs="Arial"/>
                <w:szCs w:val="20"/>
                <w:lang w:eastAsia="da-DK"/>
              </w:rPr>
              <w:t>når der er brug for det. Når HOME-START er i kontakt med</w:t>
            </w:r>
          </w:p>
          <w:p w:rsidR="006864BD" w:rsidRPr="00F7486F" w:rsidRDefault="006864BD" w:rsidP="006864BD">
            <w:pPr>
              <w:spacing w:after="0" w:line="240" w:lineRule="auto"/>
              <w:rPr>
                <w:rFonts w:eastAsia="Times New Roman" w:cs="Arial"/>
                <w:szCs w:val="20"/>
                <w:lang w:eastAsia="da-DK"/>
              </w:rPr>
            </w:pPr>
            <w:r w:rsidRPr="00F7486F">
              <w:rPr>
                <w:rFonts w:eastAsia="Times New Roman" w:cs="Arial"/>
                <w:szCs w:val="20"/>
                <w:lang w:eastAsia="da-DK"/>
              </w:rPr>
              <w:t>familier med misbrug eller andre alvorlige problemer, støtter vi dem</w:t>
            </w:r>
          </w:p>
          <w:p w:rsidR="00737FA2" w:rsidRDefault="006864BD" w:rsidP="006864BD">
            <w:pPr>
              <w:spacing w:after="0" w:line="240" w:lineRule="auto"/>
              <w:rPr>
                <w:rFonts w:eastAsia="Times New Roman" w:cs="Arial"/>
                <w:szCs w:val="20"/>
                <w:lang w:eastAsia="da-DK"/>
              </w:rPr>
            </w:pPr>
            <w:r w:rsidRPr="00F7486F">
              <w:rPr>
                <w:rFonts w:eastAsia="Times New Roman" w:cs="Arial"/>
                <w:szCs w:val="20"/>
                <w:lang w:eastAsia="da-DK"/>
              </w:rPr>
              <w:t>i at søge professionel hjælp.</w:t>
            </w:r>
            <w:r w:rsidR="00737FA2" w:rsidRPr="00F7486F">
              <w:rPr>
                <w:rFonts w:eastAsia="Times New Roman" w:cs="Arial"/>
                <w:szCs w:val="20"/>
                <w:lang w:eastAsia="da-DK"/>
              </w:rPr>
              <w:t xml:space="preserve"> </w:t>
            </w:r>
          </w:p>
          <w:p w:rsidR="00F7486F" w:rsidRPr="00F7486F" w:rsidRDefault="00F7486F" w:rsidP="006864BD">
            <w:pPr>
              <w:spacing w:after="0" w:line="240" w:lineRule="auto"/>
              <w:rPr>
                <w:rFonts w:eastAsia="Times New Roman" w:cs="Arial"/>
                <w:szCs w:val="20"/>
                <w:lang w:eastAsia="da-DK"/>
              </w:rPr>
            </w:pPr>
          </w:p>
          <w:p w:rsidR="00EF0D49" w:rsidRDefault="00EF0D49" w:rsidP="00141535">
            <w:pPr>
              <w:spacing w:after="0" w:line="240" w:lineRule="auto"/>
              <w:rPr>
                <w:rFonts w:eastAsia="Times New Roman" w:cs="Arial"/>
                <w:szCs w:val="20"/>
                <w:lang w:eastAsia="da-DK"/>
              </w:rPr>
            </w:pPr>
            <w:r w:rsidRPr="00F7486F">
              <w:rPr>
                <w:rFonts w:eastAsia="Times New Roman" w:cs="Arial"/>
                <w:szCs w:val="20"/>
                <w:lang w:eastAsia="da-DK"/>
              </w:rPr>
              <w:t>Den hjælp familievennen tilbyder, er</w:t>
            </w:r>
            <w:r w:rsidR="00141535" w:rsidRPr="00F7486F">
              <w:rPr>
                <w:rFonts w:eastAsia="Times New Roman" w:cs="Arial"/>
                <w:szCs w:val="20"/>
                <w:lang w:eastAsia="da-DK"/>
              </w:rPr>
              <w:t xml:space="preserve"> gr</w:t>
            </w:r>
            <w:r w:rsidRPr="00F7486F">
              <w:rPr>
                <w:rFonts w:eastAsia="Times New Roman" w:cs="Arial"/>
                <w:szCs w:val="20"/>
                <w:lang w:eastAsia="da-DK"/>
              </w:rPr>
              <w:t>atis og fortrolig.</w:t>
            </w:r>
          </w:p>
          <w:p w:rsidR="00C41058" w:rsidRDefault="00C41058" w:rsidP="00141535">
            <w:pPr>
              <w:spacing w:after="0" w:line="240" w:lineRule="auto"/>
              <w:rPr>
                <w:rFonts w:eastAsia="Times New Roman" w:cs="Arial"/>
                <w:szCs w:val="20"/>
                <w:lang w:eastAsia="da-DK"/>
              </w:rPr>
            </w:pPr>
          </w:p>
          <w:p w:rsidR="00C41058" w:rsidRDefault="00C41058" w:rsidP="00141535">
            <w:pPr>
              <w:spacing w:after="0" w:line="240" w:lineRule="auto"/>
              <w:rPr>
                <w:rFonts w:eastAsia="Times New Roman" w:cs="Arial"/>
                <w:szCs w:val="20"/>
                <w:lang w:eastAsia="da-DK"/>
              </w:rPr>
            </w:pPr>
            <w:r>
              <w:rPr>
                <w:rFonts w:eastAsia="Times New Roman" w:cs="Arial"/>
                <w:szCs w:val="20"/>
                <w:lang w:eastAsia="da-DK"/>
              </w:rPr>
              <w:t xml:space="preserve">HOME-Start bygger på et internationalt koncept, der er udviklet i England i starten af 70´erne. HOME-Start er i dag en verdensopspændende organisation, som findes i mere end 20 lande. </w:t>
            </w:r>
          </w:p>
          <w:p w:rsidR="00C41058" w:rsidRDefault="00C41058" w:rsidP="00141535">
            <w:pPr>
              <w:spacing w:after="0" w:line="240" w:lineRule="auto"/>
              <w:rPr>
                <w:rFonts w:eastAsia="Times New Roman" w:cs="Arial"/>
                <w:szCs w:val="20"/>
                <w:lang w:eastAsia="da-DK"/>
              </w:rPr>
            </w:pPr>
          </w:p>
          <w:p w:rsidR="00C41058" w:rsidRDefault="00C41058" w:rsidP="00141535">
            <w:pPr>
              <w:spacing w:after="0" w:line="240" w:lineRule="auto"/>
              <w:rPr>
                <w:rFonts w:eastAsia="Times New Roman" w:cs="Arial"/>
                <w:szCs w:val="20"/>
                <w:lang w:eastAsia="da-DK"/>
              </w:rPr>
            </w:pPr>
            <w:r>
              <w:rPr>
                <w:rFonts w:eastAsia="Times New Roman" w:cs="Arial"/>
                <w:szCs w:val="20"/>
                <w:lang w:eastAsia="da-DK"/>
              </w:rPr>
              <w:t xml:space="preserve">De nærmere rammer omkring opstart af en lokal afdeling fremgår af vedlagt bilag. </w:t>
            </w:r>
          </w:p>
          <w:p w:rsidR="00C41058" w:rsidRDefault="00C41058" w:rsidP="00141535">
            <w:pPr>
              <w:spacing w:after="0" w:line="240" w:lineRule="auto"/>
              <w:rPr>
                <w:rFonts w:eastAsia="Times New Roman" w:cs="Arial"/>
                <w:szCs w:val="20"/>
                <w:lang w:eastAsia="da-DK"/>
              </w:rPr>
            </w:pPr>
            <w:r>
              <w:rPr>
                <w:rFonts w:eastAsia="Times New Roman" w:cs="Arial"/>
                <w:szCs w:val="20"/>
                <w:lang w:eastAsia="da-DK"/>
              </w:rPr>
              <w:lastRenderedPageBreak/>
              <w:t>HOME-Start lokalafdelinger er primært etableret med grundfinansiering fra den eller de kommuner, som den enkelte afdeling dækker. Det koster 475 t.kr. om året at have en afdeling med en deltidsansat koordinator (25 timer) og 700 t.kr. for en afdeling med en fuldtidsansat koordinator (37 timer).</w:t>
            </w:r>
          </w:p>
          <w:p w:rsidR="00F7486F" w:rsidRPr="00F7486F" w:rsidRDefault="00F7486F" w:rsidP="00141535">
            <w:pPr>
              <w:spacing w:after="0" w:line="240" w:lineRule="auto"/>
              <w:rPr>
                <w:rFonts w:eastAsia="Times New Roman" w:cs="Arial"/>
                <w:szCs w:val="20"/>
                <w:lang w:eastAsia="da-DK"/>
              </w:rPr>
            </w:pPr>
          </w:p>
        </w:tc>
      </w:tr>
      <w:tr w:rsidR="00223B78" w:rsidRPr="005E6495" w:rsidTr="00E40CB8">
        <w:trPr>
          <w:trHeight w:val="920"/>
        </w:trPr>
        <w:tc>
          <w:tcPr>
            <w:tcW w:w="2700" w:type="dxa"/>
            <w:tcBorders>
              <w:top w:val="single" w:sz="4" w:space="0" w:color="auto"/>
              <w:left w:val="single" w:sz="8" w:space="0" w:color="auto"/>
              <w:bottom w:val="single" w:sz="4" w:space="0" w:color="auto"/>
              <w:right w:val="single" w:sz="4" w:space="0" w:color="auto"/>
            </w:tcBorders>
            <w:shd w:val="clear" w:color="auto" w:fill="auto"/>
          </w:tcPr>
          <w:p w:rsidR="00223B78" w:rsidRDefault="00223B78" w:rsidP="0074495E">
            <w:pPr>
              <w:spacing w:after="0" w:line="240" w:lineRule="auto"/>
              <w:rPr>
                <w:rFonts w:eastAsia="Times New Roman" w:cs="Arial"/>
                <w:b/>
                <w:bCs/>
                <w:szCs w:val="20"/>
                <w:lang w:eastAsia="da-DK"/>
              </w:rPr>
            </w:pPr>
            <w:r>
              <w:rPr>
                <w:rFonts w:eastAsia="Times New Roman" w:cs="Arial"/>
                <w:b/>
                <w:bCs/>
                <w:szCs w:val="20"/>
                <w:lang w:eastAsia="da-DK"/>
              </w:rPr>
              <w:lastRenderedPageBreak/>
              <w:t>Evidens</w:t>
            </w:r>
          </w:p>
        </w:tc>
        <w:tc>
          <w:tcPr>
            <w:tcW w:w="6940" w:type="dxa"/>
            <w:tcBorders>
              <w:top w:val="single" w:sz="4" w:space="0" w:color="auto"/>
              <w:left w:val="nil"/>
              <w:bottom w:val="single" w:sz="8" w:space="0" w:color="auto"/>
              <w:right w:val="single" w:sz="8" w:space="0" w:color="auto"/>
            </w:tcBorders>
            <w:shd w:val="clear" w:color="auto" w:fill="auto"/>
          </w:tcPr>
          <w:p w:rsidR="006864BD" w:rsidRPr="00F7486F" w:rsidRDefault="006864BD" w:rsidP="006864BD">
            <w:pPr>
              <w:spacing w:after="0" w:line="240" w:lineRule="auto"/>
              <w:rPr>
                <w:rFonts w:eastAsia="Times New Roman" w:cs="Arial"/>
                <w:szCs w:val="20"/>
                <w:lang w:eastAsia="da-DK"/>
              </w:rPr>
            </w:pPr>
            <w:r w:rsidRPr="00F7486F">
              <w:rPr>
                <w:rFonts w:eastAsia="Times New Roman" w:cs="Arial"/>
                <w:szCs w:val="20"/>
                <w:lang w:eastAsia="da-DK"/>
              </w:rPr>
              <w:t>Det er veldokumenteret, at tidlig indsats gavner småbørnsfamilier,</w:t>
            </w:r>
          </w:p>
          <w:p w:rsidR="006864BD" w:rsidRPr="00F7486F" w:rsidRDefault="006864BD" w:rsidP="006864BD">
            <w:pPr>
              <w:spacing w:after="0" w:line="240" w:lineRule="auto"/>
              <w:rPr>
                <w:rFonts w:eastAsia="Times New Roman" w:cs="Arial"/>
                <w:szCs w:val="20"/>
                <w:lang w:eastAsia="da-DK"/>
              </w:rPr>
            </w:pPr>
            <w:r w:rsidRPr="00F7486F">
              <w:rPr>
                <w:rFonts w:eastAsia="Times New Roman" w:cs="Arial"/>
                <w:szCs w:val="20"/>
                <w:lang w:eastAsia="da-DK"/>
              </w:rPr>
              <w:t>og internationale studier viser, at HOME-START skaber øget trivsel</w:t>
            </w:r>
          </w:p>
          <w:p w:rsidR="006864BD" w:rsidRDefault="006864BD" w:rsidP="006864BD">
            <w:pPr>
              <w:spacing w:after="0" w:line="240" w:lineRule="auto"/>
              <w:rPr>
                <w:rFonts w:eastAsia="Times New Roman" w:cs="Arial"/>
                <w:szCs w:val="20"/>
                <w:lang w:eastAsia="da-DK"/>
              </w:rPr>
            </w:pPr>
            <w:r w:rsidRPr="00F7486F">
              <w:rPr>
                <w:rFonts w:eastAsia="Times New Roman" w:cs="Arial"/>
                <w:szCs w:val="20"/>
                <w:lang w:eastAsia="da-DK"/>
              </w:rPr>
              <w:t>hos børnene og styrker forældrenes kompetencer.</w:t>
            </w:r>
          </w:p>
          <w:p w:rsidR="00F7486F" w:rsidRPr="00F7486F" w:rsidRDefault="00F7486F" w:rsidP="006864BD">
            <w:pPr>
              <w:spacing w:after="0" w:line="240" w:lineRule="auto"/>
              <w:rPr>
                <w:rFonts w:eastAsia="Times New Roman" w:cs="Arial"/>
                <w:szCs w:val="20"/>
                <w:lang w:eastAsia="da-DK"/>
              </w:rPr>
            </w:pPr>
          </w:p>
          <w:p w:rsidR="008B5ED9" w:rsidRPr="00F7486F" w:rsidRDefault="008B5ED9" w:rsidP="008B5ED9">
            <w:pPr>
              <w:spacing w:after="0" w:line="240" w:lineRule="auto"/>
              <w:rPr>
                <w:rFonts w:eastAsia="Times New Roman" w:cs="Arial"/>
                <w:szCs w:val="20"/>
                <w:lang w:eastAsia="da-DK"/>
              </w:rPr>
            </w:pPr>
            <w:r w:rsidRPr="00F7486F">
              <w:rPr>
                <w:rFonts w:eastAsia="Times New Roman" w:cs="Arial"/>
                <w:szCs w:val="20"/>
                <w:lang w:eastAsia="da-DK"/>
              </w:rPr>
              <w:t>De gode samtaler med HOME-</w:t>
            </w:r>
            <w:proofErr w:type="spellStart"/>
            <w:r w:rsidRPr="00F7486F">
              <w:rPr>
                <w:rFonts w:eastAsia="Times New Roman" w:cs="Arial"/>
                <w:szCs w:val="20"/>
                <w:lang w:eastAsia="da-DK"/>
              </w:rPr>
              <w:t>START’s</w:t>
            </w:r>
            <w:proofErr w:type="spellEnd"/>
            <w:r w:rsidRPr="00F7486F">
              <w:rPr>
                <w:rFonts w:eastAsia="Times New Roman" w:cs="Arial"/>
                <w:szCs w:val="20"/>
                <w:lang w:eastAsia="da-DK"/>
              </w:rPr>
              <w:t xml:space="preserve"> familievenner og de ekstra</w:t>
            </w:r>
          </w:p>
          <w:p w:rsidR="008B5ED9" w:rsidRPr="00F7486F" w:rsidRDefault="008B5ED9" w:rsidP="008B5ED9">
            <w:pPr>
              <w:spacing w:after="0" w:line="240" w:lineRule="auto"/>
              <w:rPr>
                <w:rFonts w:eastAsia="Times New Roman" w:cs="Arial"/>
                <w:szCs w:val="20"/>
                <w:lang w:eastAsia="da-DK"/>
              </w:rPr>
            </w:pPr>
            <w:r w:rsidRPr="00F7486F">
              <w:rPr>
                <w:rFonts w:eastAsia="Times New Roman" w:cs="Arial"/>
                <w:szCs w:val="20"/>
                <w:lang w:eastAsia="da-DK"/>
              </w:rPr>
              <w:t>hænder i køkkenet, ved vasketøjet eller på børneværelset, letter</w:t>
            </w:r>
          </w:p>
          <w:p w:rsidR="008B5ED9" w:rsidRDefault="008B5ED9" w:rsidP="008B5ED9">
            <w:pPr>
              <w:spacing w:after="0" w:line="240" w:lineRule="auto"/>
              <w:rPr>
                <w:rFonts w:eastAsia="Times New Roman" w:cs="Arial"/>
                <w:szCs w:val="20"/>
                <w:lang w:eastAsia="da-DK"/>
              </w:rPr>
            </w:pPr>
            <w:r w:rsidRPr="00F7486F">
              <w:rPr>
                <w:rFonts w:eastAsia="Times New Roman" w:cs="Arial"/>
                <w:szCs w:val="20"/>
                <w:lang w:eastAsia="da-DK"/>
              </w:rPr>
              <w:t>hverdagen og styrker familiens egne ressourcer.</w:t>
            </w:r>
          </w:p>
          <w:p w:rsidR="008B5ED9" w:rsidRDefault="008B5ED9" w:rsidP="006864BD">
            <w:pPr>
              <w:spacing w:after="0" w:line="240" w:lineRule="auto"/>
              <w:rPr>
                <w:rFonts w:eastAsia="Times New Roman" w:cs="Arial"/>
                <w:szCs w:val="20"/>
                <w:lang w:eastAsia="da-DK"/>
              </w:rPr>
            </w:pPr>
          </w:p>
          <w:p w:rsidR="006864BD" w:rsidRPr="00F7486F" w:rsidRDefault="006864BD" w:rsidP="006864BD">
            <w:pPr>
              <w:spacing w:after="0" w:line="240" w:lineRule="auto"/>
              <w:rPr>
                <w:rFonts w:eastAsia="Times New Roman" w:cs="Arial"/>
                <w:szCs w:val="20"/>
                <w:lang w:eastAsia="da-DK"/>
              </w:rPr>
            </w:pPr>
            <w:r w:rsidRPr="00F7486F">
              <w:rPr>
                <w:rFonts w:eastAsia="Times New Roman" w:cs="Arial"/>
                <w:szCs w:val="20"/>
                <w:lang w:eastAsia="da-DK"/>
              </w:rPr>
              <w:t>En dansk interviewundersøgelse viser, at familierne</w:t>
            </w:r>
          </w:p>
          <w:p w:rsidR="006864BD" w:rsidRPr="00F7486F" w:rsidRDefault="006864BD" w:rsidP="006864BD">
            <w:pPr>
              <w:spacing w:after="0" w:line="240" w:lineRule="auto"/>
              <w:rPr>
                <w:rFonts w:eastAsia="Times New Roman" w:cs="Arial"/>
                <w:szCs w:val="20"/>
                <w:lang w:eastAsia="da-DK"/>
              </w:rPr>
            </w:pPr>
            <w:r w:rsidRPr="00F7486F">
              <w:rPr>
                <w:rFonts w:eastAsia="Times New Roman" w:cs="Arial"/>
                <w:szCs w:val="20"/>
                <w:lang w:eastAsia="da-DK"/>
              </w:rPr>
              <w:t>oplever, at HOME-START på kort sigt giver et pusterum; på mellemlang</w:t>
            </w:r>
          </w:p>
          <w:p w:rsidR="006864BD" w:rsidRPr="00F7486F" w:rsidRDefault="006864BD" w:rsidP="006864BD">
            <w:pPr>
              <w:spacing w:after="0" w:line="240" w:lineRule="auto"/>
              <w:rPr>
                <w:rFonts w:eastAsia="Times New Roman" w:cs="Arial"/>
                <w:szCs w:val="20"/>
                <w:lang w:eastAsia="da-DK"/>
              </w:rPr>
            </w:pPr>
            <w:r w:rsidRPr="00F7486F">
              <w:rPr>
                <w:rFonts w:eastAsia="Times New Roman" w:cs="Arial"/>
                <w:szCs w:val="20"/>
                <w:lang w:eastAsia="da-DK"/>
              </w:rPr>
              <w:t>sigt giver overskud og selvtillid; og på lang sigt forebygger</w:t>
            </w:r>
          </w:p>
          <w:p w:rsidR="006864BD" w:rsidRDefault="006864BD" w:rsidP="006864BD">
            <w:pPr>
              <w:spacing w:after="0" w:line="240" w:lineRule="auto"/>
              <w:rPr>
                <w:rFonts w:eastAsia="Times New Roman" w:cs="Arial"/>
                <w:szCs w:val="20"/>
                <w:lang w:eastAsia="da-DK"/>
              </w:rPr>
            </w:pPr>
            <w:r w:rsidRPr="00F7486F">
              <w:rPr>
                <w:rFonts w:eastAsia="Times New Roman" w:cs="Arial"/>
                <w:szCs w:val="20"/>
                <w:lang w:eastAsia="da-DK"/>
              </w:rPr>
              <w:t>kriser.</w:t>
            </w:r>
          </w:p>
          <w:p w:rsidR="00F7486F" w:rsidRPr="00F7486F" w:rsidRDefault="00F7486F" w:rsidP="006864BD">
            <w:pPr>
              <w:spacing w:after="0" w:line="240" w:lineRule="auto"/>
              <w:rPr>
                <w:rFonts w:eastAsia="Times New Roman" w:cs="Arial"/>
                <w:szCs w:val="20"/>
                <w:lang w:eastAsia="da-DK"/>
              </w:rPr>
            </w:pPr>
          </w:p>
          <w:p w:rsidR="00F57311" w:rsidRDefault="00F57311" w:rsidP="006864BD">
            <w:pPr>
              <w:spacing w:after="0" w:line="240" w:lineRule="auto"/>
              <w:rPr>
                <w:rFonts w:eastAsia="Times New Roman" w:cs="Arial"/>
                <w:szCs w:val="20"/>
                <w:lang w:eastAsia="da-DK"/>
              </w:rPr>
            </w:pPr>
            <w:r>
              <w:rPr>
                <w:rFonts w:eastAsia="Times New Roman" w:cs="Arial"/>
                <w:szCs w:val="20"/>
                <w:lang w:eastAsia="da-DK"/>
              </w:rPr>
              <w:t xml:space="preserve">I </w:t>
            </w:r>
            <w:r w:rsidR="008B5ED9">
              <w:rPr>
                <w:rFonts w:eastAsia="Times New Roman" w:cs="Arial"/>
                <w:szCs w:val="20"/>
                <w:lang w:eastAsia="da-DK"/>
              </w:rPr>
              <w:t>u</w:t>
            </w:r>
            <w:r>
              <w:rPr>
                <w:rFonts w:eastAsia="Times New Roman" w:cs="Arial"/>
                <w:szCs w:val="20"/>
                <w:lang w:eastAsia="da-DK"/>
              </w:rPr>
              <w:t>ndersøgelse</w:t>
            </w:r>
            <w:r w:rsidR="008B5ED9">
              <w:rPr>
                <w:rFonts w:eastAsia="Times New Roman" w:cs="Arial"/>
                <w:szCs w:val="20"/>
                <w:lang w:eastAsia="da-DK"/>
              </w:rPr>
              <w:t>n</w:t>
            </w:r>
            <w:r>
              <w:rPr>
                <w:rFonts w:eastAsia="Times New Roman" w:cs="Arial"/>
                <w:szCs w:val="20"/>
                <w:lang w:eastAsia="da-DK"/>
              </w:rPr>
              <w:t xml:space="preserve"> udtaler </w:t>
            </w:r>
            <w:r w:rsidRPr="00F57311">
              <w:rPr>
                <w:rFonts w:eastAsia="Times New Roman" w:cs="Arial"/>
                <w:szCs w:val="20"/>
                <w:lang w:eastAsia="da-DK"/>
              </w:rPr>
              <w:t xml:space="preserve">interviewede personer i </w:t>
            </w:r>
            <w:r>
              <w:rPr>
                <w:rFonts w:eastAsia="Times New Roman" w:cs="Arial"/>
                <w:szCs w:val="20"/>
                <w:lang w:eastAsia="da-DK"/>
              </w:rPr>
              <w:t>samarbejdskommunerne</w:t>
            </w:r>
            <w:r w:rsidRPr="00F57311">
              <w:rPr>
                <w:rFonts w:eastAsia="Times New Roman" w:cs="Arial"/>
                <w:szCs w:val="20"/>
                <w:lang w:eastAsia="da-DK"/>
              </w:rPr>
              <w:t xml:space="preserve"> </w:t>
            </w:r>
            <w:r>
              <w:rPr>
                <w:rFonts w:eastAsia="Times New Roman" w:cs="Arial"/>
                <w:szCs w:val="20"/>
                <w:lang w:eastAsia="da-DK"/>
              </w:rPr>
              <w:t xml:space="preserve">at de </w:t>
            </w:r>
            <w:r w:rsidR="008B5ED9">
              <w:rPr>
                <w:rFonts w:eastAsia="Times New Roman" w:cs="Arial"/>
                <w:szCs w:val="20"/>
                <w:lang w:eastAsia="da-DK"/>
              </w:rPr>
              <w:t xml:space="preserve">oplever, </w:t>
            </w:r>
            <w:r w:rsidRPr="00F57311">
              <w:rPr>
                <w:rFonts w:eastAsia="Times New Roman" w:cs="Arial"/>
                <w:szCs w:val="20"/>
                <w:lang w:eastAsia="da-DK"/>
              </w:rPr>
              <w:t xml:space="preserve">at Home-Start i kraft </w:t>
            </w:r>
            <w:r w:rsidR="008B5ED9">
              <w:rPr>
                <w:rFonts w:eastAsia="Times New Roman" w:cs="Arial"/>
                <w:szCs w:val="20"/>
                <w:lang w:eastAsia="da-DK"/>
              </w:rPr>
              <w:t xml:space="preserve">af den frivillige tilgang og </w:t>
            </w:r>
            <w:r w:rsidRPr="00F57311">
              <w:rPr>
                <w:rFonts w:eastAsia="Times New Roman" w:cs="Arial"/>
                <w:szCs w:val="20"/>
                <w:lang w:eastAsia="da-DK"/>
              </w:rPr>
              <w:t>dermed ligeværdige tilgang har en forebyggende effekt i familier, som endnu ikke er, men potentielt kunne blive, en socialsag for kommunen.</w:t>
            </w:r>
          </w:p>
          <w:p w:rsidR="00F7486F" w:rsidRPr="00F7486F" w:rsidRDefault="00F7486F" w:rsidP="006864BD">
            <w:pPr>
              <w:spacing w:after="0" w:line="240" w:lineRule="auto"/>
              <w:rPr>
                <w:rFonts w:eastAsia="Times New Roman" w:cs="Arial"/>
                <w:szCs w:val="20"/>
                <w:lang w:eastAsia="da-DK"/>
              </w:rPr>
            </w:pPr>
          </w:p>
        </w:tc>
      </w:tr>
      <w:tr w:rsidR="00737FA2" w:rsidRPr="005E6495" w:rsidTr="008D0E8B">
        <w:trPr>
          <w:trHeight w:val="615"/>
        </w:trPr>
        <w:tc>
          <w:tcPr>
            <w:tcW w:w="2700" w:type="dxa"/>
            <w:tcBorders>
              <w:top w:val="nil"/>
              <w:left w:val="single" w:sz="8" w:space="0" w:color="auto"/>
              <w:bottom w:val="single" w:sz="4" w:space="0" w:color="auto"/>
              <w:right w:val="single" w:sz="8" w:space="0" w:color="auto"/>
            </w:tcBorders>
            <w:shd w:val="clear" w:color="auto" w:fill="auto"/>
            <w:hideMark/>
          </w:tcPr>
          <w:p w:rsidR="00737FA2" w:rsidRPr="005E6495" w:rsidRDefault="00A97226" w:rsidP="00A97226">
            <w:pPr>
              <w:spacing w:after="0" w:line="240" w:lineRule="auto"/>
              <w:rPr>
                <w:rFonts w:eastAsia="Times New Roman" w:cs="Arial"/>
                <w:b/>
                <w:bCs/>
                <w:szCs w:val="20"/>
                <w:lang w:eastAsia="da-DK"/>
              </w:rPr>
            </w:pPr>
            <w:r>
              <w:rPr>
                <w:rFonts w:eastAsia="Times New Roman" w:cs="Arial"/>
                <w:b/>
                <w:bCs/>
                <w:szCs w:val="20"/>
                <w:lang w:eastAsia="da-DK"/>
              </w:rPr>
              <w:t xml:space="preserve">Baggrund </w:t>
            </w:r>
          </w:p>
        </w:tc>
        <w:tc>
          <w:tcPr>
            <w:tcW w:w="6940" w:type="dxa"/>
            <w:tcBorders>
              <w:top w:val="single" w:sz="8" w:space="0" w:color="auto"/>
              <w:left w:val="single" w:sz="8" w:space="0" w:color="auto"/>
              <w:bottom w:val="single" w:sz="8" w:space="0" w:color="auto"/>
              <w:right w:val="single" w:sz="8" w:space="0" w:color="auto"/>
            </w:tcBorders>
            <w:shd w:val="clear" w:color="auto" w:fill="auto"/>
            <w:hideMark/>
          </w:tcPr>
          <w:p w:rsidR="00EF0D49" w:rsidRDefault="00EF0D49" w:rsidP="00410417">
            <w:pPr>
              <w:spacing w:after="0" w:line="240" w:lineRule="auto"/>
              <w:rPr>
                <w:rFonts w:eastAsia="Times New Roman" w:cs="Arial"/>
                <w:szCs w:val="20"/>
                <w:lang w:eastAsia="da-DK"/>
              </w:rPr>
            </w:pPr>
            <w:r w:rsidRPr="00F7486F">
              <w:rPr>
                <w:rFonts w:eastAsia="Times New Roman" w:cs="Arial"/>
                <w:szCs w:val="20"/>
                <w:lang w:eastAsia="da-DK"/>
              </w:rPr>
              <w:t xml:space="preserve">Nye familie-og samfundsmønstre skaber behov i familierne for støtte og nye kontakter. Familier brydes op, generationerne bor langt fra hinanden, og boligområder </w:t>
            </w:r>
            <w:r w:rsidR="006E229F" w:rsidRPr="00F7486F">
              <w:rPr>
                <w:rFonts w:eastAsia="Times New Roman" w:cs="Arial"/>
                <w:szCs w:val="20"/>
                <w:lang w:eastAsia="da-DK"/>
              </w:rPr>
              <w:t>”</w:t>
            </w:r>
            <w:r w:rsidRPr="00F7486F">
              <w:rPr>
                <w:rFonts w:eastAsia="Times New Roman" w:cs="Arial"/>
                <w:szCs w:val="20"/>
                <w:lang w:eastAsia="da-DK"/>
              </w:rPr>
              <w:t>visner</w:t>
            </w:r>
            <w:r w:rsidR="006E229F" w:rsidRPr="00F7486F">
              <w:rPr>
                <w:rFonts w:eastAsia="Times New Roman" w:cs="Arial"/>
                <w:szCs w:val="20"/>
                <w:lang w:eastAsia="da-DK"/>
              </w:rPr>
              <w:t>”</w:t>
            </w:r>
            <w:r w:rsidRPr="00F7486F">
              <w:rPr>
                <w:rFonts w:eastAsia="Times New Roman" w:cs="Arial"/>
                <w:szCs w:val="20"/>
                <w:lang w:eastAsia="da-DK"/>
              </w:rPr>
              <w:t xml:space="preserve"> rent socialt. En familieven kan give overskud og bygge bro til nye netværk.</w:t>
            </w:r>
          </w:p>
          <w:p w:rsidR="00F7486F" w:rsidRPr="00F7486F" w:rsidRDefault="00F7486F" w:rsidP="00410417">
            <w:pPr>
              <w:spacing w:after="0" w:line="240" w:lineRule="auto"/>
              <w:rPr>
                <w:rFonts w:eastAsia="Times New Roman" w:cs="Arial"/>
                <w:szCs w:val="20"/>
                <w:lang w:eastAsia="da-DK"/>
              </w:rPr>
            </w:pPr>
          </w:p>
          <w:p w:rsidR="00410417" w:rsidRPr="00F7486F" w:rsidRDefault="00410417" w:rsidP="00410417">
            <w:pPr>
              <w:spacing w:after="0" w:line="240" w:lineRule="auto"/>
              <w:rPr>
                <w:rFonts w:eastAsia="Times New Roman" w:cs="Arial"/>
                <w:szCs w:val="20"/>
                <w:lang w:eastAsia="da-DK"/>
              </w:rPr>
            </w:pPr>
            <w:r w:rsidRPr="00F7486F">
              <w:rPr>
                <w:rFonts w:eastAsia="Times New Roman" w:cs="Arial"/>
                <w:szCs w:val="20"/>
                <w:lang w:eastAsia="da-DK"/>
              </w:rPr>
              <w:t>Enhver familie kan i perioder opleve at mangle det overskud, der</w:t>
            </w:r>
          </w:p>
          <w:p w:rsidR="00410417" w:rsidRPr="00F7486F" w:rsidRDefault="00410417" w:rsidP="00410417">
            <w:pPr>
              <w:spacing w:after="0" w:line="240" w:lineRule="auto"/>
              <w:rPr>
                <w:rFonts w:eastAsia="Times New Roman" w:cs="Arial"/>
                <w:szCs w:val="20"/>
                <w:lang w:eastAsia="da-DK"/>
              </w:rPr>
            </w:pPr>
            <w:r w:rsidRPr="00F7486F">
              <w:rPr>
                <w:rFonts w:eastAsia="Times New Roman" w:cs="Arial"/>
                <w:szCs w:val="20"/>
                <w:lang w:eastAsia="da-DK"/>
              </w:rPr>
              <w:t>skal til, for at få hverdagen til at hænge sammen og forebygge og</w:t>
            </w:r>
          </w:p>
          <w:p w:rsidR="00410417" w:rsidRPr="00F7486F" w:rsidRDefault="00410417" w:rsidP="00410417">
            <w:pPr>
              <w:spacing w:after="0" w:line="240" w:lineRule="auto"/>
              <w:rPr>
                <w:rFonts w:eastAsia="Times New Roman" w:cs="Arial"/>
                <w:szCs w:val="20"/>
                <w:lang w:eastAsia="da-DK"/>
              </w:rPr>
            </w:pPr>
            <w:r w:rsidRPr="00F7486F">
              <w:rPr>
                <w:rFonts w:eastAsia="Times New Roman" w:cs="Arial"/>
                <w:szCs w:val="20"/>
                <w:lang w:eastAsia="da-DK"/>
              </w:rPr>
              <w:t>løse problemer i tide. Ind imellem kan presset blive så stort, at de</w:t>
            </w:r>
          </w:p>
          <w:p w:rsidR="00410417" w:rsidRPr="00F7486F" w:rsidRDefault="00410417" w:rsidP="00410417">
            <w:pPr>
              <w:spacing w:after="0" w:line="240" w:lineRule="auto"/>
              <w:rPr>
                <w:rFonts w:eastAsia="Times New Roman" w:cs="Arial"/>
                <w:szCs w:val="20"/>
                <w:lang w:eastAsia="da-DK"/>
              </w:rPr>
            </w:pPr>
            <w:r w:rsidRPr="00F7486F">
              <w:rPr>
                <w:rFonts w:eastAsia="Times New Roman" w:cs="Arial"/>
                <w:szCs w:val="20"/>
                <w:lang w:eastAsia="da-DK"/>
              </w:rPr>
              <w:t>daglige udfordringer truer med at udvikle sig til problemer, som</w:t>
            </w:r>
          </w:p>
          <w:p w:rsidR="00737FA2" w:rsidRDefault="00410417" w:rsidP="00EF0D49">
            <w:pPr>
              <w:spacing w:after="0" w:line="240" w:lineRule="auto"/>
              <w:rPr>
                <w:rFonts w:eastAsia="Times New Roman" w:cs="Arial"/>
                <w:i/>
                <w:szCs w:val="20"/>
                <w:lang w:eastAsia="da-DK"/>
              </w:rPr>
            </w:pPr>
            <w:r w:rsidRPr="00F7486F">
              <w:rPr>
                <w:rFonts w:eastAsia="Times New Roman" w:cs="Arial"/>
                <w:szCs w:val="20"/>
                <w:lang w:eastAsia="da-DK"/>
              </w:rPr>
              <w:t xml:space="preserve">går ud over familiens trivsel. </w:t>
            </w:r>
            <w:r w:rsidR="00EF0D49" w:rsidRPr="00F7486F">
              <w:rPr>
                <w:rFonts w:eastAsia="Times New Roman" w:cs="Arial"/>
                <w:szCs w:val="20"/>
                <w:lang w:eastAsia="da-DK"/>
              </w:rPr>
              <w:t>Muligheden for at få den hjælp kan findes i form af en frivillig familieven.</w:t>
            </w:r>
            <w:r w:rsidR="00EF0D49">
              <w:rPr>
                <w:rFonts w:eastAsia="Times New Roman" w:cs="Arial"/>
                <w:i/>
                <w:szCs w:val="20"/>
                <w:lang w:eastAsia="da-DK"/>
              </w:rPr>
              <w:t xml:space="preserve"> </w:t>
            </w:r>
            <w:r>
              <w:rPr>
                <w:rFonts w:eastAsia="Times New Roman" w:cs="Arial"/>
                <w:i/>
                <w:szCs w:val="20"/>
                <w:lang w:eastAsia="da-DK"/>
              </w:rPr>
              <w:t xml:space="preserve"> </w:t>
            </w:r>
          </w:p>
          <w:p w:rsidR="00F7486F" w:rsidRPr="00A53788" w:rsidRDefault="00F7486F" w:rsidP="00EF0D49">
            <w:pPr>
              <w:spacing w:after="0" w:line="240" w:lineRule="auto"/>
              <w:rPr>
                <w:rFonts w:eastAsia="Times New Roman" w:cs="Arial"/>
                <w:i/>
                <w:szCs w:val="20"/>
                <w:lang w:eastAsia="da-DK"/>
              </w:rPr>
            </w:pPr>
          </w:p>
        </w:tc>
      </w:tr>
      <w:tr w:rsidR="00ED3A19" w:rsidRPr="005E6495" w:rsidTr="0033648F">
        <w:trPr>
          <w:trHeight w:val="300"/>
        </w:trPr>
        <w:tc>
          <w:tcPr>
            <w:tcW w:w="9640" w:type="dxa"/>
            <w:gridSpan w:val="2"/>
            <w:tcBorders>
              <w:top w:val="nil"/>
              <w:left w:val="single" w:sz="8" w:space="0" w:color="auto"/>
              <w:bottom w:val="single" w:sz="4" w:space="0" w:color="auto"/>
              <w:right w:val="single" w:sz="8" w:space="0" w:color="000000"/>
            </w:tcBorders>
            <w:shd w:val="clear" w:color="000000" w:fill="DCE6F1"/>
            <w:hideMark/>
          </w:tcPr>
          <w:p w:rsidR="00ED3A19" w:rsidRPr="005E6495" w:rsidRDefault="00ED3A19" w:rsidP="00E74C46">
            <w:pPr>
              <w:spacing w:after="0" w:line="360" w:lineRule="auto"/>
              <w:rPr>
                <w:rFonts w:eastAsia="Times New Roman" w:cs="Arial"/>
                <w:b/>
                <w:bCs/>
                <w:szCs w:val="20"/>
                <w:lang w:eastAsia="da-DK"/>
              </w:rPr>
            </w:pPr>
            <w:r w:rsidRPr="00E74C46">
              <w:rPr>
                <w:rFonts w:eastAsia="Times New Roman" w:cs="Arial"/>
                <w:b/>
                <w:bCs/>
                <w:sz w:val="24"/>
                <w:szCs w:val="24"/>
                <w:lang w:eastAsia="da-DK"/>
              </w:rPr>
              <w:t>Projektets rammer</w:t>
            </w:r>
          </w:p>
        </w:tc>
      </w:tr>
      <w:tr w:rsidR="00737FA2" w:rsidRPr="005E6495" w:rsidTr="002D78F6">
        <w:trPr>
          <w:trHeight w:val="556"/>
        </w:trPr>
        <w:tc>
          <w:tcPr>
            <w:tcW w:w="2700" w:type="dxa"/>
            <w:tcBorders>
              <w:top w:val="nil"/>
              <w:left w:val="single" w:sz="8" w:space="0" w:color="auto"/>
              <w:bottom w:val="single" w:sz="4" w:space="0" w:color="auto"/>
              <w:right w:val="single" w:sz="8" w:space="0" w:color="auto"/>
            </w:tcBorders>
            <w:shd w:val="clear" w:color="auto" w:fill="auto"/>
            <w:hideMark/>
          </w:tcPr>
          <w:p w:rsidR="00737FA2" w:rsidRPr="005E6495" w:rsidRDefault="00737FA2" w:rsidP="00ED3A19">
            <w:pPr>
              <w:spacing w:after="0" w:line="240" w:lineRule="auto"/>
              <w:rPr>
                <w:rFonts w:eastAsia="Times New Roman" w:cs="Arial"/>
                <w:b/>
                <w:bCs/>
                <w:szCs w:val="20"/>
                <w:lang w:eastAsia="da-DK"/>
              </w:rPr>
            </w:pPr>
            <w:r w:rsidRPr="005E6495">
              <w:rPr>
                <w:rFonts w:eastAsia="Times New Roman" w:cs="Arial"/>
                <w:b/>
                <w:bCs/>
                <w:szCs w:val="20"/>
                <w:lang w:eastAsia="da-DK"/>
              </w:rPr>
              <w:t>Lovgivning</w:t>
            </w:r>
          </w:p>
        </w:tc>
        <w:tc>
          <w:tcPr>
            <w:tcW w:w="6940" w:type="dxa"/>
            <w:tcBorders>
              <w:top w:val="single" w:sz="8" w:space="0" w:color="auto"/>
              <w:left w:val="single" w:sz="8" w:space="0" w:color="auto"/>
              <w:bottom w:val="single" w:sz="4" w:space="0" w:color="auto"/>
              <w:right w:val="single" w:sz="8" w:space="0" w:color="auto"/>
            </w:tcBorders>
            <w:shd w:val="clear" w:color="auto" w:fill="auto"/>
            <w:hideMark/>
          </w:tcPr>
          <w:p w:rsidR="00737FA2" w:rsidRPr="00F7486F" w:rsidRDefault="008B5ED9" w:rsidP="002D78F6">
            <w:pPr>
              <w:spacing w:after="0" w:line="240" w:lineRule="auto"/>
              <w:rPr>
                <w:rFonts w:eastAsia="Times New Roman" w:cs="Arial"/>
                <w:szCs w:val="20"/>
                <w:lang w:eastAsia="da-DK"/>
              </w:rPr>
            </w:pPr>
            <w:r>
              <w:rPr>
                <w:rFonts w:eastAsia="Times New Roman" w:cs="Arial"/>
                <w:szCs w:val="20"/>
                <w:lang w:eastAsia="da-DK"/>
              </w:rPr>
              <w:t xml:space="preserve">Tilbuddet er forebyggende og kan </w:t>
            </w:r>
            <w:r w:rsidR="002D78F6">
              <w:rPr>
                <w:rFonts w:eastAsia="Times New Roman" w:cs="Arial"/>
                <w:szCs w:val="20"/>
                <w:lang w:eastAsia="da-DK"/>
              </w:rPr>
              <w:t xml:space="preserve">som udgangspunkt </w:t>
            </w:r>
            <w:r>
              <w:rPr>
                <w:rFonts w:eastAsia="Times New Roman" w:cs="Arial"/>
                <w:szCs w:val="20"/>
                <w:lang w:eastAsia="da-DK"/>
              </w:rPr>
              <w:t>ikke erstatte socia</w:t>
            </w:r>
            <w:r w:rsidR="002D78F6">
              <w:rPr>
                <w:rFonts w:eastAsia="Times New Roman" w:cs="Arial"/>
                <w:szCs w:val="20"/>
                <w:lang w:eastAsia="da-DK"/>
              </w:rPr>
              <w:t>lfaglige</w:t>
            </w:r>
            <w:r>
              <w:rPr>
                <w:rFonts w:eastAsia="Times New Roman" w:cs="Arial"/>
                <w:szCs w:val="20"/>
                <w:lang w:eastAsia="da-DK"/>
              </w:rPr>
              <w:t xml:space="preserve"> </w:t>
            </w:r>
            <w:r w:rsidR="002D78F6">
              <w:rPr>
                <w:rFonts w:eastAsia="Times New Roman" w:cs="Arial"/>
                <w:szCs w:val="20"/>
                <w:lang w:eastAsia="da-DK"/>
              </w:rPr>
              <w:t xml:space="preserve">eller -pædagogiske </w:t>
            </w:r>
            <w:r>
              <w:rPr>
                <w:rFonts w:eastAsia="Times New Roman" w:cs="Arial"/>
                <w:szCs w:val="20"/>
                <w:lang w:eastAsia="da-DK"/>
              </w:rPr>
              <w:t xml:space="preserve">tilbud til </w:t>
            </w:r>
            <w:r w:rsidR="002D78F6">
              <w:rPr>
                <w:rFonts w:eastAsia="Times New Roman" w:cs="Arial"/>
                <w:szCs w:val="20"/>
                <w:lang w:eastAsia="da-DK"/>
              </w:rPr>
              <w:t>målgruppen.</w:t>
            </w:r>
            <w:r>
              <w:rPr>
                <w:rFonts w:eastAsia="Times New Roman" w:cs="Arial"/>
                <w:szCs w:val="20"/>
                <w:lang w:eastAsia="da-DK"/>
              </w:rPr>
              <w:t xml:space="preserve">  </w:t>
            </w:r>
          </w:p>
        </w:tc>
      </w:tr>
      <w:tr w:rsidR="00ED3A19" w:rsidRPr="005E6495" w:rsidTr="00C4461E">
        <w:trPr>
          <w:trHeight w:val="510"/>
        </w:trPr>
        <w:tc>
          <w:tcPr>
            <w:tcW w:w="2700" w:type="dxa"/>
            <w:tcBorders>
              <w:top w:val="single" w:sz="4" w:space="0" w:color="auto"/>
              <w:left w:val="single" w:sz="4" w:space="0" w:color="auto"/>
              <w:bottom w:val="single" w:sz="4" w:space="0" w:color="auto"/>
              <w:right w:val="single" w:sz="6" w:space="0" w:color="auto"/>
            </w:tcBorders>
            <w:shd w:val="clear" w:color="auto" w:fill="auto"/>
            <w:hideMark/>
          </w:tcPr>
          <w:p w:rsidR="00ED3A19" w:rsidRPr="005E6495" w:rsidRDefault="00A97226" w:rsidP="00A97226">
            <w:pPr>
              <w:spacing w:after="0" w:line="240" w:lineRule="auto"/>
              <w:rPr>
                <w:rFonts w:eastAsia="Times New Roman" w:cs="Arial"/>
                <w:b/>
                <w:bCs/>
                <w:szCs w:val="20"/>
                <w:lang w:eastAsia="da-DK"/>
              </w:rPr>
            </w:pPr>
            <w:r>
              <w:rPr>
                <w:rFonts w:eastAsia="Times New Roman" w:cs="Arial"/>
                <w:b/>
                <w:bCs/>
                <w:szCs w:val="20"/>
                <w:lang w:eastAsia="da-DK"/>
              </w:rPr>
              <w:t>Risici</w:t>
            </w:r>
          </w:p>
        </w:tc>
        <w:tc>
          <w:tcPr>
            <w:tcW w:w="6940" w:type="dxa"/>
            <w:tcBorders>
              <w:top w:val="single" w:sz="4" w:space="0" w:color="auto"/>
              <w:left w:val="single" w:sz="6" w:space="0" w:color="auto"/>
              <w:bottom w:val="single" w:sz="4" w:space="0" w:color="auto"/>
              <w:right w:val="single" w:sz="4" w:space="0" w:color="auto"/>
            </w:tcBorders>
            <w:shd w:val="clear" w:color="auto" w:fill="auto"/>
            <w:hideMark/>
          </w:tcPr>
          <w:p w:rsidR="00602854" w:rsidRPr="002D78F6" w:rsidRDefault="008B5ED9" w:rsidP="008B5ED9">
            <w:pPr>
              <w:pStyle w:val="Listeafsnit"/>
              <w:numPr>
                <w:ilvl w:val="0"/>
                <w:numId w:val="22"/>
              </w:numPr>
              <w:spacing w:after="0" w:line="240" w:lineRule="auto"/>
              <w:rPr>
                <w:rFonts w:ascii="Arial" w:eastAsia="Times New Roman" w:hAnsi="Arial" w:cs="Arial"/>
                <w:sz w:val="20"/>
                <w:szCs w:val="20"/>
                <w:lang w:eastAsia="da-DK"/>
              </w:rPr>
            </w:pPr>
            <w:r w:rsidRPr="002D78F6">
              <w:rPr>
                <w:rFonts w:ascii="Arial" w:eastAsia="Times New Roman" w:hAnsi="Arial" w:cs="Arial"/>
                <w:sz w:val="20"/>
                <w:szCs w:val="20"/>
                <w:lang w:eastAsia="da-DK"/>
              </w:rPr>
              <w:t>At det er svært at rekrutteres frivillige.</w:t>
            </w:r>
          </w:p>
          <w:p w:rsidR="008B5ED9" w:rsidRPr="002D78F6" w:rsidRDefault="008B5ED9" w:rsidP="008B5ED9">
            <w:pPr>
              <w:pStyle w:val="Listeafsnit"/>
              <w:numPr>
                <w:ilvl w:val="0"/>
                <w:numId w:val="22"/>
              </w:numPr>
              <w:spacing w:after="0" w:line="240" w:lineRule="auto"/>
              <w:rPr>
                <w:rFonts w:ascii="Arial" w:eastAsia="Times New Roman" w:hAnsi="Arial" w:cs="Arial"/>
                <w:sz w:val="20"/>
                <w:szCs w:val="20"/>
                <w:lang w:eastAsia="da-DK"/>
              </w:rPr>
            </w:pPr>
            <w:r w:rsidRPr="002D78F6">
              <w:rPr>
                <w:rFonts w:ascii="Arial" w:eastAsia="Times New Roman" w:hAnsi="Arial" w:cs="Arial"/>
                <w:sz w:val="20"/>
                <w:szCs w:val="20"/>
                <w:lang w:eastAsia="da-DK"/>
              </w:rPr>
              <w:t>At der er minimal efterspørgsel på tilbuddet.</w:t>
            </w:r>
          </w:p>
          <w:p w:rsidR="00602854" w:rsidRPr="008B5ED9" w:rsidRDefault="00602854" w:rsidP="008B5ED9">
            <w:pPr>
              <w:spacing w:after="0" w:line="240" w:lineRule="auto"/>
              <w:rPr>
                <w:rFonts w:eastAsia="Times New Roman" w:cs="Arial"/>
                <w:i/>
                <w:szCs w:val="20"/>
                <w:lang w:eastAsia="da-DK"/>
              </w:rPr>
            </w:pPr>
          </w:p>
        </w:tc>
      </w:tr>
      <w:tr w:rsidR="00ED3A19" w:rsidRPr="005E6495" w:rsidTr="00E40CB8">
        <w:trPr>
          <w:trHeight w:val="525"/>
        </w:trPr>
        <w:tc>
          <w:tcPr>
            <w:tcW w:w="2700" w:type="dxa"/>
            <w:tcBorders>
              <w:top w:val="nil"/>
              <w:left w:val="single" w:sz="8" w:space="0" w:color="auto"/>
              <w:bottom w:val="single" w:sz="4" w:space="0" w:color="auto"/>
              <w:right w:val="single" w:sz="4" w:space="0" w:color="auto"/>
            </w:tcBorders>
            <w:shd w:val="clear" w:color="auto" w:fill="auto"/>
            <w:hideMark/>
          </w:tcPr>
          <w:p w:rsidR="00ED3A19" w:rsidRPr="005E6495" w:rsidRDefault="00ED3A19" w:rsidP="00ED3A19">
            <w:pPr>
              <w:spacing w:after="0" w:line="240" w:lineRule="auto"/>
              <w:rPr>
                <w:rFonts w:eastAsia="Times New Roman" w:cs="Arial"/>
                <w:b/>
                <w:bCs/>
                <w:szCs w:val="20"/>
                <w:lang w:eastAsia="da-DK"/>
              </w:rPr>
            </w:pPr>
            <w:r w:rsidRPr="005E6495">
              <w:rPr>
                <w:rFonts w:eastAsia="Times New Roman" w:cs="Arial"/>
                <w:b/>
                <w:bCs/>
                <w:szCs w:val="20"/>
                <w:lang w:eastAsia="da-DK"/>
              </w:rPr>
              <w:t>Øvrige forhold, som ikke er afdækket</w:t>
            </w:r>
          </w:p>
        </w:tc>
        <w:tc>
          <w:tcPr>
            <w:tcW w:w="6940" w:type="dxa"/>
            <w:tcBorders>
              <w:top w:val="nil"/>
              <w:left w:val="nil"/>
              <w:bottom w:val="single" w:sz="4" w:space="0" w:color="auto"/>
              <w:right w:val="single" w:sz="8" w:space="0" w:color="auto"/>
            </w:tcBorders>
            <w:shd w:val="clear" w:color="auto" w:fill="auto"/>
            <w:hideMark/>
          </w:tcPr>
          <w:p w:rsidR="008B5ED9" w:rsidRDefault="00141535" w:rsidP="00F7486F">
            <w:pPr>
              <w:spacing w:after="0" w:line="240" w:lineRule="auto"/>
              <w:rPr>
                <w:rFonts w:eastAsia="Times New Roman" w:cs="Arial"/>
                <w:szCs w:val="20"/>
                <w:lang w:eastAsia="da-DK"/>
              </w:rPr>
            </w:pPr>
            <w:r w:rsidRPr="00F7486F">
              <w:rPr>
                <w:rFonts w:eastAsia="Times New Roman" w:cs="Arial"/>
                <w:szCs w:val="20"/>
                <w:lang w:eastAsia="da-DK"/>
              </w:rPr>
              <w:t>Samarbejde med andre kommuner kan være en mulighed. Holbæk og Kalundborg kommune samarbejder om en koordinator</w:t>
            </w:r>
            <w:r w:rsidR="008B5ED9">
              <w:rPr>
                <w:rFonts w:eastAsia="Times New Roman" w:cs="Arial"/>
                <w:szCs w:val="20"/>
                <w:lang w:eastAsia="da-DK"/>
              </w:rPr>
              <w:t xml:space="preserve"> for Home-Start- </w:t>
            </w:r>
            <w:r w:rsidR="00C76492" w:rsidRPr="00F7486F">
              <w:rPr>
                <w:rFonts w:eastAsia="Times New Roman" w:cs="Arial"/>
                <w:szCs w:val="20"/>
                <w:lang w:eastAsia="da-DK"/>
              </w:rPr>
              <w:t>Nordvestsjælland</w:t>
            </w:r>
            <w:r w:rsidRPr="00F7486F">
              <w:rPr>
                <w:rFonts w:eastAsia="Times New Roman" w:cs="Arial"/>
                <w:szCs w:val="20"/>
                <w:lang w:eastAsia="da-DK"/>
              </w:rPr>
              <w:t>.</w:t>
            </w:r>
            <w:r w:rsidR="008B5ED9">
              <w:rPr>
                <w:rFonts w:eastAsia="Times New Roman" w:cs="Arial"/>
                <w:szCs w:val="20"/>
                <w:lang w:eastAsia="da-DK"/>
              </w:rPr>
              <w:t xml:space="preserve"> </w:t>
            </w:r>
            <w:r w:rsidR="008B5ED9" w:rsidRPr="00F7486F">
              <w:rPr>
                <w:rFonts w:eastAsia="Times New Roman" w:cs="Arial"/>
                <w:szCs w:val="20"/>
                <w:lang w:eastAsia="da-DK"/>
              </w:rPr>
              <w:t>Næstved kommune har også en Home-start afdeling</w:t>
            </w:r>
            <w:r w:rsidR="008B5ED9">
              <w:rPr>
                <w:rFonts w:eastAsia="Times New Roman" w:cs="Arial"/>
                <w:szCs w:val="20"/>
                <w:lang w:eastAsia="da-DK"/>
              </w:rPr>
              <w:t xml:space="preserve"> med en koordinator ansat på 25 timer</w:t>
            </w:r>
            <w:r w:rsidR="008B5ED9" w:rsidRPr="00F7486F">
              <w:rPr>
                <w:rFonts w:eastAsia="Times New Roman" w:cs="Arial"/>
                <w:szCs w:val="20"/>
                <w:lang w:eastAsia="da-DK"/>
              </w:rPr>
              <w:t>.</w:t>
            </w:r>
          </w:p>
          <w:p w:rsidR="008B5ED9" w:rsidRDefault="008B5ED9" w:rsidP="00F7486F">
            <w:pPr>
              <w:spacing w:after="0" w:line="240" w:lineRule="auto"/>
              <w:rPr>
                <w:rFonts w:eastAsia="Times New Roman" w:cs="Arial"/>
                <w:szCs w:val="20"/>
                <w:lang w:eastAsia="da-DK"/>
              </w:rPr>
            </w:pPr>
          </w:p>
          <w:p w:rsidR="00602854" w:rsidRDefault="00141535" w:rsidP="00F7486F">
            <w:pPr>
              <w:spacing w:after="0" w:line="240" w:lineRule="auto"/>
              <w:rPr>
                <w:rFonts w:eastAsia="Times New Roman" w:cs="Arial"/>
                <w:szCs w:val="20"/>
                <w:lang w:eastAsia="da-DK"/>
              </w:rPr>
            </w:pPr>
            <w:r w:rsidRPr="00F7486F">
              <w:rPr>
                <w:rFonts w:eastAsia="Times New Roman" w:cs="Arial"/>
                <w:szCs w:val="20"/>
                <w:lang w:eastAsia="da-DK"/>
              </w:rPr>
              <w:t xml:space="preserve">Behovet i Ringsted kommune anslås til </w:t>
            </w:r>
            <w:r w:rsidR="00C76492" w:rsidRPr="00F7486F">
              <w:rPr>
                <w:rFonts w:eastAsia="Times New Roman" w:cs="Arial"/>
                <w:szCs w:val="20"/>
                <w:lang w:eastAsia="da-DK"/>
              </w:rPr>
              <w:t>1/2 -</w:t>
            </w:r>
            <w:r w:rsidRPr="00F7486F">
              <w:rPr>
                <w:rFonts w:eastAsia="Times New Roman" w:cs="Arial"/>
                <w:szCs w:val="20"/>
                <w:lang w:eastAsia="da-DK"/>
              </w:rPr>
              <w:t>1/3 koordinator.</w:t>
            </w:r>
            <w:r w:rsidR="007822B9" w:rsidRPr="00F7486F">
              <w:rPr>
                <w:rFonts w:eastAsia="Times New Roman" w:cs="Arial"/>
                <w:szCs w:val="20"/>
                <w:lang w:eastAsia="da-DK"/>
              </w:rPr>
              <w:t xml:space="preserve"> </w:t>
            </w:r>
            <w:r w:rsidR="008B5ED9">
              <w:rPr>
                <w:rFonts w:eastAsia="Times New Roman" w:cs="Arial"/>
                <w:szCs w:val="20"/>
                <w:lang w:eastAsia="da-DK"/>
              </w:rPr>
              <w:t xml:space="preserve">Hvis Ringsted Kommune etablerer afdeling i samarbejde med flere kommuner vil udgifterne kunne reduceres. </w:t>
            </w:r>
          </w:p>
          <w:p w:rsidR="008B5ED9" w:rsidRDefault="008B5ED9" w:rsidP="00F7486F">
            <w:pPr>
              <w:spacing w:after="0" w:line="240" w:lineRule="auto"/>
              <w:rPr>
                <w:rFonts w:eastAsia="Times New Roman" w:cs="Arial"/>
                <w:szCs w:val="20"/>
                <w:lang w:eastAsia="da-DK"/>
              </w:rPr>
            </w:pPr>
          </w:p>
          <w:p w:rsidR="008B5ED9" w:rsidRPr="00F7486F" w:rsidRDefault="008B5ED9" w:rsidP="00F7486F">
            <w:pPr>
              <w:spacing w:after="0" w:line="240" w:lineRule="auto"/>
              <w:rPr>
                <w:rFonts w:eastAsia="Times New Roman" w:cs="Arial"/>
                <w:szCs w:val="20"/>
                <w:lang w:eastAsia="da-DK"/>
              </w:rPr>
            </w:pPr>
            <w:r>
              <w:rPr>
                <w:rFonts w:eastAsia="Times New Roman" w:cs="Arial"/>
                <w:szCs w:val="20"/>
                <w:lang w:eastAsia="da-DK"/>
              </w:rPr>
              <w:t>Herudover kan der mulighed for ekstern finansiering.</w:t>
            </w:r>
          </w:p>
          <w:p w:rsidR="00602854" w:rsidRPr="00602854" w:rsidRDefault="00602854" w:rsidP="00602854">
            <w:pPr>
              <w:spacing w:after="0" w:line="240" w:lineRule="auto"/>
              <w:rPr>
                <w:rFonts w:eastAsia="Times New Roman" w:cs="Arial"/>
                <w:i/>
                <w:szCs w:val="20"/>
                <w:lang w:eastAsia="da-DK"/>
              </w:rPr>
            </w:pPr>
          </w:p>
        </w:tc>
      </w:tr>
      <w:tr w:rsidR="00ED3A19" w:rsidRPr="005E6495" w:rsidTr="00E40CB8">
        <w:trPr>
          <w:trHeight w:val="300"/>
        </w:trPr>
        <w:tc>
          <w:tcPr>
            <w:tcW w:w="9640" w:type="dxa"/>
            <w:gridSpan w:val="2"/>
            <w:tcBorders>
              <w:top w:val="single" w:sz="4" w:space="0" w:color="auto"/>
              <w:left w:val="single" w:sz="4" w:space="0" w:color="auto"/>
              <w:bottom w:val="single" w:sz="4" w:space="0" w:color="auto"/>
              <w:right w:val="single" w:sz="4" w:space="0" w:color="auto"/>
            </w:tcBorders>
            <w:shd w:val="clear" w:color="000000" w:fill="DCE6F1"/>
            <w:hideMark/>
          </w:tcPr>
          <w:p w:rsidR="00ED3A19" w:rsidRPr="005E6495" w:rsidRDefault="00ED3A19" w:rsidP="004F7BE6">
            <w:pPr>
              <w:spacing w:after="0" w:line="360" w:lineRule="auto"/>
              <w:rPr>
                <w:rFonts w:eastAsia="Times New Roman" w:cs="Arial"/>
                <w:b/>
                <w:bCs/>
                <w:szCs w:val="20"/>
                <w:lang w:eastAsia="da-DK"/>
              </w:rPr>
            </w:pPr>
            <w:r w:rsidRPr="00E74C46">
              <w:rPr>
                <w:rFonts w:eastAsia="Times New Roman" w:cs="Arial"/>
                <w:b/>
                <w:bCs/>
                <w:sz w:val="24"/>
                <w:szCs w:val="24"/>
                <w:lang w:eastAsia="da-DK"/>
              </w:rPr>
              <w:lastRenderedPageBreak/>
              <w:t xml:space="preserve">Projektets </w:t>
            </w:r>
            <w:r w:rsidR="001F7ADB">
              <w:rPr>
                <w:rFonts w:eastAsia="Times New Roman" w:cs="Arial"/>
                <w:b/>
                <w:bCs/>
                <w:sz w:val="24"/>
                <w:szCs w:val="24"/>
                <w:lang w:eastAsia="da-DK"/>
              </w:rPr>
              <w:t>økonomi</w:t>
            </w:r>
            <w:r w:rsidR="00794BEA">
              <w:rPr>
                <w:rFonts w:eastAsia="Times New Roman" w:cs="Arial"/>
                <w:b/>
                <w:bCs/>
                <w:sz w:val="24"/>
                <w:szCs w:val="24"/>
                <w:lang w:eastAsia="da-DK"/>
              </w:rPr>
              <w:t xml:space="preserve"> </w:t>
            </w:r>
          </w:p>
        </w:tc>
      </w:tr>
      <w:tr w:rsidR="00A53788" w:rsidRPr="005E6495" w:rsidTr="006653AE">
        <w:trPr>
          <w:trHeight w:val="765"/>
        </w:trPr>
        <w:tc>
          <w:tcPr>
            <w:tcW w:w="9640" w:type="dxa"/>
            <w:gridSpan w:val="2"/>
            <w:tcBorders>
              <w:top w:val="single" w:sz="4" w:space="0" w:color="auto"/>
              <w:left w:val="single" w:sz="8" w:space="0" w:color="auto"/>
              <w:bottom w:val="single" w:sz="4" w:space="0" w:color="auto"/>
              <w:right w:val="single" w:sz="8" w:space="0" w:color="auto"/>
            </w:tcBorders>
            <w:shd w:val="clear" w:color="auto" w:fill="auto"/>
            <w:hideMark/>
          </w:tcPr>
          <w:tbl>
            <w:tblPr>
              <w:tblStyle w:val="Tabel-Gitter"/>
              <w:tblW w:w="9443"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056"/>
              <w:gridCol w:w="987"/>
              <w:gridCol w:w="998"/>
              <w:gridCol w:w="1134"/>
              <w:gridCol w:w="1134"/>
              <w:gridCol w:w="1134"/>
            </w:tblGrid>
            <w:tr w:rsidR="00FF350C" w:rsidRPr="00913076" w:rsidTr="00FF350C">
              <w:trPr>
                <w:trHeight w:val="323"/>
              </w:trPr>
              <w:tc>
                <w:tcPr>
                  <w:tcW w:w="4056" w:type="dxa"/>
                  <w:shd w:val="clear" w:color="auto" w:fill="auto"/>
                  <w:vAlign w:val="bottom"/>
                </w:tcPr>
                <w:p w:rsidR="00FF350C" w:rsidRPr="00FF350C" w:rsidRDefault="00FF350C" w:rsidP="00FF350C">
                  <w:pPr>
                    <w:ind w:right="-143"/>
                    <w:rPr>
                      <w:rFonts w:cs="Arial"/>
                      <w:b/>
                      <w:sz w:val="18"/>
                      <w:szCs w:val="18"/>
                    </w:rPr>
                  </w:pPr>
                  <w:r w:rsidRPr="00FF350C">
                    <w:rPr>
                      <w:rFonts w:cs="Arial"/>
                      <w:b/>
                      <w:sz w:val="18"/>
                      <w:szCs w:val="18"/>
                    </w:rPr>
                    <w:t>Økonomiske konsekvenser, 1000 kr.</w:t>
                  </w:r>
                </w:p>
              </w:tc>
              <w:tc>
                <w:tcPr>
                  <w:tcW w:w="987" w:type="dxa"/>
                  <w:shd w:val="clear" w:color="auto" w:fill="auto"/>
                  <w:vAlign w:val="center"/>
                </w:tcPr>
                <w:p w:rsidR="00FF350C" w:rsidRPr="00FF350C" w:rsidRDefault="00FF350C" w:rsidP="00FF350C">
                  <w:pPr>
                    <w:jc w:val="center"/>
                    <w:rPr>
                      <w:rFonts w:cs="Arial"/>
                      <w:b/>
                      <w:sz w:val="18"/>
                      <w:szCs w:val="18"/>
                    </w:rPr>
                  </w:pPr>
                  <w:r>
                    <w:rPr>
                      <w:rFonts w:cs="Arial"/>
                      <w:b/>
                      <w:sz w:val="18"/>
                      <w:szCs w:val="18"/>
                    </w:rPr>
                    <w:t>ÅR 1</w:t>
                  </w:r>
                </w:p>
              </w:tc>
              <w:tc>
                <w:tcPr>
                  <w:tcW w:w="998" w:type="dxa"/>
                  <w:shd w:val="clear" w:color="auto" w:fill="auto"/>
                  <w:vAlign w:val="center"/>
                </w:tcPr>
                <w:p w:rsidR="00FF350C" w:rsidRPr="00FF350C" w:rsidRDefault="00FF350C" w:rsidP="00FF350C">
                  <w:pPr>
                    <w:jc w:val="center"/>
                    <w:rPr>
                      <w:rFonts w:cs="Arial"/>
                      <w:b/>
                      <w:sz w:val="18"/>
                      <w:szCs w:val="18"/>
                    </w:rPr>
                  </w:pPr>
                  <w:r>
                    <w:rPr>
                      <w:rFonts w:cs="Arial"/>
                      <w:b/>
                      <w:sz w:val="18"/>
                      <w:szCs w:val="18"/>
                    </w:rPr>
                    <w:t>ÅR 2</w:t>
                  </w:r>
                </w:p>
              </w:tc>
              <w:tc>
                <w:tcPr>
                  <w:tcW w:w="1134" w:type="dxa"/>
                  <w:shd w:val="clear" w:color="auto" w:fill="auto"/>
                  <w:vAlign w:val="center"/>
                </w:tcPr>
                <w:p w:rsidR="00FF350C" w:rsidRPr="00FF350C" w:rsidRDefault="00FF350C" w:rsidP="00FF350C">
                  <w:pPr>
                    <w:jc w:val="center"/>
                    <w:rPr>
                      <w:rFonts w:cs="Arial"/>
                      <w:b/>
                      <w:sz w:val="18"/>
                      <w:szCs w:val="18"/>
                    </w:rPr>
                  </w:pPr>
                  <w:r>
                    <w:rPr>
                      <w:rFonts w:cs="Arial"/>
                      <w:b/>
                      <w:sz w:val="18"/>
                      <w:szCs w:val="18"/>
                    </w:rPr>
                    <w:t>ÅR 3</w:t>
                  </w:r>
                </w:p>
              </w:tc>
              <w:tc>
                <w:tcPr>
                  <w:tcW w:w="1134" w:type="dxa"/>
                  <w:shd w:val="clear" w:color="auto" w:fill="auto"/>
                  <w:vAlign w:val="center"/>
                </w:tcPr>
                <w:p w:rsidR="00FF350C" w:rsidRPr="00FF350C" w:rsidRDefault="00FF350C" w:rsidP="00FF350C">
                  <w:pPr>
                    <w:jc w:val="center"/>
                    <w:rPr>
                      <w:rFonts w:cs="Arial"/>
                      <w:b/>
                      <w:sz w:val="18"/>
                      <w:szCs w:val="18"/>
                    </w:rPr>
                  </w:pPr>
                  <w:r>
                    <w:rPr>
                      <w:rFonts w:cs="Arial"/>
                      <w:b/>
                      <w:sz w:val="18"/>
                      <w:szCs w:val="18"/>
                    </w:rPr>
                    <w:t>ÅR 4</w:t>
                  </w:r>
                </w:p>
              </w:tc>
              <w:tc>
                <w:tcPr>
                  <w:tcW w:w="1134" w:type="dxa"/>
                  <w:shd w:val="clear" w:color="auto" w:fill="auto"/>
                </w:tcPr>
                <w:p w:rsidR="00FF350C" w:rsidRDefault="00FF350C" w:rsidP="00FF350C">
                  <w:pPr>
                    <w:jc w:val="center"/>
                    <w:rPr>
                      <w:rFonts w:cs="Arial"/>
                      <w:b/>
                      <w:sz w:val="18"/>
                      <w:szCs w:val="18"/>
                    </w:rPr>
                  </w:pPr>
                  <w:r>
                    <w:rPr>
                      <w:rFonts w:cs="Arial"/>
                      <w:b/>
                      <w:sz w:val="18"/>
                      <w:szCs w:val="18"/>
                    </w:rPr>
                    <w:t>ÅR +</w:t>
                  </w:r>
                </w:p>
              </w:tc>
            </w:tr>
            <w:tr w:rsidR="00FF350C" w:rsidRPr="00913076" w:rsidTr="00FF350C">
              <w:trPr>
                <w:trHeight w:val="495"/>
              </w:trPr>
              <w:tc>
                <w:tcPr>
                  <w:tcW w:w="4056" w:type="dxa"/>
                  <w:shd w:val="clear" w:color="auto" w:fill="auto"/>
                  <w:vAlign w:val="center"/>
                </w:tcPr>
                <w:p w:rsidR="0021298F" w:rsidRDefault="00FF350C" w:rsidP="00FF350C">
                  <w:pPr>
                    <w:spacing w:after="0"/>
                    <w:ind w:right="-142"/>
                    <w:rPr>
                      <w:rFonts w:eastAsia="Times New Roman" w:cs="Arial"/>
                      <w:bCs/>
                      <w:i/>
                      <w:color w:val="000000"/>
                      <w:sz w:val="16"/>
                      <w:szCs w:val="16"/>
                      <w:lang w:eastAsia="da-DK"/>
                    </w:rPr>
                  </w:pPr>
                  <w:r w:rsidRPr="00FF350C">
                    <w:rPr>
                      <w:rFonts w:eastAsia="Times New Roman" w:cs="Arial"/>
                      <w:b/>
                      <w:bCs/>
                      <w:color w:val="000000"/>
                      <w:sz w:val="16"/>
                      <w:szCs w:val="16"/>
                      <w:lang w:eastAsia="da-DK"/>
                    </w:rPr>
                    <w:t>Investeringsomkostninger</w:t>
                  </w:r>
                  <w:r w:rsidRPr="00FF350C">
                    <w:rPr>
                      <w:rFonts w:eastAsia="Times New Roman" w:cs="Arial"/>
                      <w:b/>
                      <w:bCs/>
                      <w:color w:val="000000"/>
                      <w:sz w:val="16"/>
                      <w:szCs w:val="16"/>
                      <w:lang w:eastAsia="da-DK"/>
                    </w:rPr>
                    <w:br/>
                  </w:r>
                  <w:r w:rsidR="0021298F">
                    <w:rPr>
                      <w:rFonts w:eastAsia="Times New Roman" w:cs="Arial"/>
                      <w:bCs/>
                      <w:i/>
                      <w:color w:val="000000"/>
                      <w:sz w:val="16"/>
                      <w:szCs w:val="16"/>
                      <w:lang w:eastAsia="da-DK"/>
                    </w:rPr>
                    <w:t>Intern projektledelse</w:t>
                  </w:r>
                </w:p>
                <w:p w:rsidR="0021298F" w:rsidRPr="0021298F" w:rsidRDefault="0021298F" w:rsidP="00FF350C">
                  <w:pPr>
                    <w:spacing w:after="0"/>
                    <w:ind w:right="-142"/>
                    <w:rPr>
                      <w:rFonts w:eastAsia="Times New Roman" w:cs="Arial"/>
                      <w:bCs/>
                      <w:i/>
                      <w:color w:val="000000"/>
                      <w:sz w:val="16"/>
                      <w:szCs w:val="16"/>
                      <w:lang w:eastAsia="da-DK"/>
                    </w:rPr>
                  </w:pPr>
                  <w:r>
                    <w:rPr>
                      <w:rFonts w:eastAsia="Times New Roman" w:cs="Arial"/>
                      <w:bCs/>
                      <w:i/>
                      <w:color w:val="000000"/>
                      <w:sz w:val="16"/>
                      <w:szCs w:val="16"/>
                      <w:lang w:eastAsia="da-DK"/>
                    </w:rPr>
                    <w:t>Lønudgift til koordinator (25 timer)</w:t>
                  </w:r>
                </w:p>
                <w:p w:rsidR="00FF350C" w:rsidRPr="00FF350C" w:rsidRDefault="00FF350C" w:rsidP="00FF350C">
                  <w:pPr>
                    <w:spacing w:after="0"/>
                    <w:ind w:right="-142"/>
                    <w:rPr>
                      <w:rFonts w:eastAsia="Times New Roman" w:cs="Arial"/>
                      <w:bCs/>
                      <w:i/>
                      <w:color w:val="000000"/>
                      <w:sz w:val="16"/>
                      <w:szCs w:val="16"/>
                      <w:lang w:eastAsia="da-DK"/>
                    </w:rPr>
                  </w:pPr>
                  <w:r>
                    <w:rPr>
                      <w:rFonts w:eastAsia="Times New Roman" w:cs="Arial"/>
                      <w:bCs/>
                      <w:i/>
                      <w:color w:val="000000"/>
                      <w:sz w:val="16"/>
                      <w:szCs w:val="16"/>
                      <w:lang w:eastAsia="da-DK"/>
                    </w:rPr>
                    <w:t>Øvrige udgifter</w:t>
                  </w:r>
                </w:p>
              </w:tc>
              <w:tc>
                <w:tcPr>
                  <w:tcW w:w="987" w:type="dxa"/>
                  <w:shd w:val="clear" w:color="auto" w:fill="auto"/>
                  <w:vAlign w:val="center"/>
                </w:tcPr>
                <w:p w:rsidR="00FF350C" w:rsidRPr="00FF350C" w:rsidRDefault="0021298F" w:rsidP="0021298F">
                  <w:pPr>
                    <w:ind w:right="34"/>
                    <w:jc w:val="right"/>
                    <w:rPr>
                      <w:rFonts w:cs="Arial"/>
                      <w:b/>
                      <w:sz w:val="16"/>
                      <w:szCs w:val="16"/>
                    </w:rPr>
                  </w:pPr>
                  <w:r>
                    <w:rPr>
                      <w:rFonts w:cs="Arial"/>
                      <w:b/>
                      <w:sz w:val="16"/>
                      <w:szCs w:val="16"/>
                    </w:rPr>
                    <w:br/>
                    <w:t>75</w:t>
                  </w:r>
                  <w:r>
                    <w:rPr>
                      <w:rFonts w:cs="Arial"/>
                      <w:b/>
                      <w:sz w:val="16"/>
                      <w:szCs w:val="16"/>
                    </w:rPr>
                    <w:br/>
                    <w:t>475</w:t>
                  </w:r>
                  <w:r w:rsidR="008B5ED9">
                    <w:rPr>
                      <w:rFonts w:cs="Arial"/>
                      <w:b/>
                      <w:sz w:val="16"/>
                      <w:szCs w:val="16"/>
                    </w:rPr>
                    <w:br/>
                    <w:t>25</w:t>
                  </w:r>
                </w:p>
              </w:tc>
              <w:tc>
                <w:tcPr>
                  <w:tcW w:w="998" w:type="dxa"/>
                  <w:shd w:val="clear" w:color="auto" w:fill="auto"/>
                  <w:vAlign w:val="center"/>
                </w:tcPr>
                <w:p w:rsidR="00FF350C" w:rsidRPr="00FF350C" w:rsidRDefault="0021298F" w:rsidP="0021298F">
                  <w:pPr>
                    <w:ind w:right="34"/>
                    <w:jc w:val="right"/>
                    <w:rPr>
                      <w:rFonts w:cs="Arial"/>
                      <w:b/>
                      <w:sz w:val="16"/>
                      <w:szCs w:val="16"/>
                    </w:rPr>
                  </w:pPr>
                  <w:r>
                    <w:rPr>
                      <w:rFonts w:cs="Arial"/>
                      <w:b/>
                      <w:sz w:val="16"/>
                      <w:szCs w:val="16"/>
                    </w:rPr>
                    <w:br/>
                    <w:t>75</w:t>
                  </w:r>
                  <w:r>
                    <w:rPr>
                      <w:rFonts w:cs="Arial"/>
                      <w:b/>
                      <w:sz w:val="16"/>
                      <w:szCs w:val="16"/>
                    </w:rPr>
                    <w:br/>
                    <w:t>475</w:t>
                  </w:r>
                  <w:r w:rsidR="008B5ED9">
                    <w:rPr>
                      <w:rFonts w:cs="Arial"/>
                      <w:b/>
                      <w:sz w:val="16"/>
                      <w:szCs w:val="16"/>
                    </w:rPr>
                    <w:br/>
                    <w:t>25</w:t>
                  </w:r>
                </w:p>
              </w:tc>
              <w:tc>
                <w:tcPr>
                  <w:tcW w:w="1134" w:type="dxa"/>
                  <w:shd w:val="clear" w:color="auto" w:fill="auto"/>
                  <w:vAlign w:val="center"/>
                </w:tcPr>
                <w:p w:rsidR="00FF350C" w:rsidRPr="00FF350C" w:rsidRDefault="0021298F" w:rsidP="0021298F">
                  <w:pPr>
                    <w:ind w:right="34"/>
                    <w:jc w:val="right"/>
                    <w:rPr>
                      <w:rFonts w:cs="Arial"/>
                      <w:b/>
                      <w:sz w:val="16"/>
                      <w:szCs w:val="16"/>
                    </w:rPr>
                  </w:pPr>
                  <w:r>
                    <w:rPr>
                      <w:rFonts w:cs="Arial"/>
                      <w:b/>
                      <w:sz w:val="16"/>
                      <w:szCs w:val="16"/>
                    </w:rPr>
                    <w:br/>
                    <w:t>0</w:t>
                  </w:r>
                  <w:r>
                    <w:rPr>
                      <w:rFonts w:cs="Arial"/>
                      <w:b/>
                      <w:sz w:val="16"/>
                      <w:szCs w:val="16"/>
                    </w:rPr>
                    <w:br/>
                    <w:t>475</w:t>
                  </w:r>
                  <w:r w:rsidR="008B5ED9">
                    <w:rPr>
                      <w:rFonts w:cs="Arial"/>
                      <w:b/>
                      <w:sz w:val="16"/>
                      <w:szCs w:val="16"/>
                    </w:rPr>
                    <w:br/>
                    <w:t>25</w:t>
                  </w:r>
                </w:p>
              </w:tc>
              <w:tc>
                <w:tcPr>
                  <w:tcW w:w="1134" w:type="dxa"/>
                  <w:shd w:val="clear" w:color="auto" w:fill="auto"/>
                  <w:vAlign w:val="center"/>
                </w:tcPr>
                <w:p w:rsidR="0021298F" w:rsidRPr="00FF350C" w:rsidRDefault="0021298F" w:rsidP="0021298F">
                  <w:pPr>
                    <w:ind w:right="176"/>
                    <w:jc w:val="right"/>
                    <w:rPr>
                      <w:rFonts w:cs="Arial"/>
                      <w:b/>
                      <w:sz w:val="16"/>
                      <w:szCs w:val="16"/>
                    </w:rPr>
                  </w:pPr>
                  <w:r>
                    <w:rPr>
                      <w:rFonts w:cs="Arial"/>
                      <w:b/>
                      <w:sz w:val="16"/>
                      <w:szCs w:val="16"/>
                    </w:rPr>
                    <w:br/>
                    <w:t>0</w:t>
                  </w:r>
                  <w:r>
                    <w:rPr>
                      <w:rFonts w:cs="Arial"/>
                      <w:b/>
                      <w:sz w:val="16"/>
                      <w:szCs w:val="16"/>
                    </w:rPr>
                    <w:br/>
                    <w:t>475</w:t>
                  </w:r>
                  <w:r w:rsidR="008B5ED9">
                    <w:rPr>
                      <w:rFonts w:cs="Arial"/>
                      <w:b/>
                      <w:sz w:val="16"/>
                      <w:szCs w:val="16"/>
                    </w:rPr>
                    <w:br/>
                    <w:t>25</w:t>
                  </w:r>
                </w:p>
              </w:tc>
              <w:tc>
                <w:tcPr>
                  <w:tcW w:w="1134" w:type="dxa"/>
                  <w:shd w:val="clear" w:color="auto" w:fill="auto"/>
                </w:tcPr>
                <w:p w:rsidR="00FF350C" w:rsidRPr="00FF350C" w:rsidRDefault="00FF350C" w:rsidP="00FF350C">
                  <w:pPr>
                    <w:ind w:right="176"/>
                    <w:jc w:val="center"/>
                    <w:rPr>
                      <w:rFonts w:cs="Arial"/>
                      <w:b/>
                      <w:sz w:val="16"/>
                      <w:szCs w:val="16"/>
                    </w:rPr>
                  </w:pPr>
                </w:p>
              </w:tc>
            </w:tr>
            <w:tr w:rsidR="00FF350C" w:rsidRPr="00913076" w:rsidTr="00FF350C">
              <w:trPr>
                <w:trHeight w:val="495"/>
              </w:trPr>
              <w:tc>
                <w:tcPr>
                  <w:tcW w:w="4056" w:type="dxa"/>
                  <w:shd w:val="clear" w:color="auto" w:fill="auto"/>
                  <w:vAlign w:val="center"/>
                </w:tcPr>
                <w:p w:rsidR="00FF350C" w:rsidRDefault="00FF350C" w:rsidP="00FF350C">
                  <w:pPr>
                    <w:spacing w:after="0"/>
                    <w:ind w:right="-142"/>
                    <w:rPr>
                      <w:rFonts w:eastAsia="Times New Roman" w:cs="Arial"/>
                      <w:b/>
                      <w:bCs/>
                      <w:color w:val="000000"/>
                      <w:sz w:val="16"/>
                      <w:szCs w:val="16"/>
                      <w:lang w:eastAsia="da-DK"/>
                    </w:rPr>
                  </w:pPr>
                  <w:r w:rsidRPr="00223B78">
                    <w:rPr>
                      <w:rFonts w:eastAsia="Times New Roman" w:cs="Arial"/>
                      <w:b/>
                      <w:bCs/>
                      <w:color w:val="000000"/>
                      <w:sz w:val="16"/>
                      <w:szCs w:val="16"/>
                      <w:lang w:eastAsia="da-DK"/>
                    </w:rPr>
                    <w:t xml:space="preserve">Evt. ekstern </w:t>
                  </w:r>
                  <w:r w:rsidR="00223B78" w:rsidRPr="00223B78">
                    <w:rPr>
                      <w:rFonts w:eastAsia="Times New Roman" w:cs="Arial"/>
                      <w:b/>
                      <w:bCs/>
                      <w:color w:val="000000"/>
                      <w:sz w:val="16"/>
                      <w:szCs w:val="16"/>
                      <w:lang w:eastAsia="da-DK"/>
                    </w:rPr>
                    <w:t xml:space="preserve">finansiering </w:t>
                  </w:r>
                  <w:r w:rsidR="00223B78">
                    <w:rPr>
                      <w:rFonts w:eastAsia="Times New Roman" w:cs="Arial"/>
                      <w:b/>
                      <w:bCs/>
                      <w:color w:val="000000"/>
                      <w:sz w:val="16"/>
                      <w:szCs w:val="16"/>
                      <w:lang w:eastAsia="da-DK"/>
                    </w:rPr>
                    <w:t>(indtægter)</w:t>
                  </w:r>
                </w:p>
                <w:p w:rsidR="00223B78" w:rsidRPr="00223B78" w:rsidRDefault="002D78F6" w:rsidP="00FF350C">
                  <w:pPr>
                    <w:spacing w:after="0"/>
                    <w:ind w:right="-142"/>
                    <w:rPr>
                      <w:rFonts w:eastAsia="Times New Roman" w:cs="Arial"/>
                      <w:bCs/>
                      <w:i/>
                      <w:color w:val="000000"/>
                      <w:sz w:val="16"/>
                      <w:szCs w:val="16"/>
                      <w:lang w:eastAsia="da-DK"/>
                    </w:rPr>
                  </w:pPr>
                  <w:r>
                    <w:rPr>
                      <w:rFonts w:eastAsia="Times New Roman" w:cs="Arial"/>
                      <w:bCs/>
                      <w:i/>
                      <w:color w:val="000000"/>
                      <w:sz w:val="16"/>
                      <w:szCs w:val="16"/>
                      <w:lang w:eastAsia="da-DK"/>
                    </w:rPr>
                    <w:t>Skal undersøges</w:t>
                  </w:r>
                </w:p>
              </w:tc>
              <w:tc>
                <w:tcPr>
                  <w:tcW w:w="987" w:type="dxa"/>
                  <w:shd w:val="clear" w:color="auto" w:fill="auto"/>
                  <w:vAlign w:val="center"/>
                </w:tcPr>
                <w:p w:rsidR="00FF350C" w:rsidRPr="00FF350C" w:rsidRDefault="00FF350C" w:rsidP="00FF350C">
                  <w:pPr>
                    <w:ind w:right="34"/>
                    <w:jc w:val="center"/>
                    <w:rPr>
                      <w:rFonts w:cs="Arial"/>
                      <w:b/>
                      <w:sz w:val="16"/>
                      <w:szCs w:val="16"/>
                    </w:rPr>
                  </w:pPr>
                </w:p>
              </w:tc>
              <w:tc>
                <w:tcPr>
                  <w:tcW w:w="998" w:type="dxa"/>
                  <w:shd w:val="clear" w:color="auto" w:fill="auto"/>
                  <w:vAlign w:val="center"/>
                </w:tcPr>
                <w:p w:rsidR="00FF350C" w:rsidRPr="00FF350C" w:rsidRDefault="00FF350C" w:rsidP="00FF350C">
                  <w:pPr>
                    <w:ind w:right="34"/>
                    <w:jc w:val="center"/>
                    <w:rPr>
                      <w:rFonts w:cs="Arial"/>
                      <w:b/>
                      <w:sz w:val="16"/>
                      <w:szCs w:val="16"/>
                    </w:rPr>
                  </w:pPr>
                </w:p>
              </w:tc>
              <w:tc>
                <w:tcPr>
                  <w:tcW w:w="1134" w:type="dxa"/>
                  <w:shd w:val="clear" w:color="auto" w:fill="auto"/>
                  <w:vAlign w:val="center"/>
                </w:tcPr>
                <w:p w:rsidR="00FF350C" w:rsidRPr="00FF350C" w:rsidRDefault="00FF350C" w:rsidP="00FF350C">
                  <w:pPr>
                    <w:ind w:right="34"/>
                    <w:jc w:val="center"/>
                    <w:rPr>
                      <w:rFonts w:cs="Arial"/>
                      <w:b/>
                      <w:sz w:val="16"/>
                      <w:szCs w:val="16"/>
                    </w:rPr>
                  </w:pPr>
                </w:p>
              </w:tc>
              <w:tc>
                <w:tcPr>
                  <w:tcW w:w="1134" w:type="dxa"/>
                  <w:shd w:val="clear" w:color="auto" w:fill="auto"/>
                  <w:vAlign w:val="center"/>
                </w:tcPr>
                <w:p w:rsidR="00FF350C" w:rsidRPr="00FF350C" w:rsidRDefault="00FF350C" w:rsidP="00FF350C">
                  <w:pPr>
                    <w:ind w:right="176"/>
                    <w:jc w:val="center"/>
                    <w:rPr>
                      <w:rFonts w:cs="Arial"/>
                      <w:b/>
                      <w:sz w:val="16"/>
                      <w:szCs w:val="16"/>
                    </w:rPr>
                  </w:pPr>
                </w:p>
              </w:tc>
              <w:tc>
                <w:tcPr>
                  <w:tcW w:w="1134" w:type="dxa"/>
                  <w:shd w:val="clear" w:color="auto" w:fill="auto"/>
                </w:tcPr>
                <w:p w:rsidR="00FF350C" w:rsidRPr="00FF350C" w:rsidRDefault="00FF350C" w:rsidP="00FF350C">
                  <w:pPr>
                    <w:ind w:right="176"/>
                    <w:jc w:val="center"/>
                    <w:rPr>
                      <w:rFonts w:cs="Arial"/>
                      <w:b/>
                      <w:sz w:val="16"/>
                      <w:szCs w:val="16"/>
                    </w:rPr>
                  </w:pPr>
                </w:p>
              </w:tc>
            </w:tr>
            <w:tr w:rsidR="00FF350C" w:rsidRPr="00913076" w:rsidTr="0043012A">
              <w:trPr>
                <w:trHeight w:val="495"/>
              </w:trPr>
              <w:tc>
                <w:tcPr>
                  <w:tcW w:w="4056" w:type="dxa"/>
                  <w:tcBorders>
                    <w:bottom w:val="single" w:sz="12" w:space="0" w:color="000000" w:themeColor="text1"/>
                  </w:tcBorders>
                  <w:shd w:val="clear" w:color="auto" w:fill="auto"/>
                  <w:vAlign w:val="center"/>
                </w:tcPr>
                <w:p w:rsidR="00FF350C" w:rsidRPr="00FF350C" w:rsidRDefault="00FF350C" w:rsidP="00223B78">
                  <w:pPr>
                    <w:spacing w:after="0"/>
                    <w:ind w:right="-142"/>
                    <w:rPr>
                      <w:rFonts w:eastAsia="Times New Roman" w:cs="Arial"/>
                      <w:b/>
                      <w:bCs/>
                      <w:color w:val="000000"/>
                      <w:sz w:val="16"/>
                      <w:szCs w:val="16"/>
                      <w:lang w:eastAsia="da-DK"/>
                    </w:rPr>
                  </w:pPr>
                  <w:r>
                    <w:rPr>
                      <w:rFonts w:eastAsia="Times New Roman" w:cs="Arial"/>
                      <w:b/>
                      <w:bCs/>
                      <w:color w:val="000000"/>
                      <w:sz w:val="16"/>
                      <w:szCs w:val="16"/>
                      <w:lang w:eastAsia="da-DK"/>
                    </w:rPr>
                    <w:t>Økonomisk gevinst</w:t>
                  </w:r>
                  <w:r w:rsidR="00B62018" w:rsidRPr="00B62018">
                    <w:rPr>
                      <w:rFonts w:eastAsia="Times New Roman" w:cs="Arial"/>
                      <w:b/>
                      <w:bCs/>
                      <w:color w:val="FF0000"/>
                      <w:sz w:val="16"/>
                      <w:szCs w:val="16"/>
                      <w:lang w:eastAsia="da-DK"/>
                    </w:rPr>
                    <w:t>*</w:t>
                  </w:r>
                  <w:r w:rsidRPr="00FF350C">
                    <w:rPr>
                      <w:rFonts w:eastAsia="Times New Roman" w:cs="Arial"/>
                      <w:b/>
                      <w:bCs/>
                      <w:color w:val="000000"/>
                      <w:sz w:val="16"/>
                      <w:szCs w:val="16"/>
                      <w:lang w:eastAsia="da-DK"/>
                    </w:rPr>
                    <w:t xml:space="preserve"> </w:t>
                  </w:r>
                  <w:r w:rsidR="00A86289">
                    <w:rPr>
                      <w:rFonts w:eastAsia="Times New Roman" w:cs="Arial"/>
                      <w:b/>
                      <w:bCs/>
                      <w:color w:val="000000"/>
                      <w:sz w:val="16"/>
                      <w:szCs w:val="16"/>
                      <w:lang w:eastAsia="da-DK"/>
                    </w:rPr>
                    <w:t>(reducerede udgifter grundet effekt af indsatsen)</w:t>
                  </w:r>
                </w:p>
                <w:p w:rsidR="00FF350C" w:rsidRDefault="002D78F6" w:rsidP="00223B78">
                  <w:pPr>
                    <w:spacing w:after="0"/>
                    <w:ind w:right="-142"/>
                    <w:rPr>
                      <w:rFonts w:eastAsia="Times New Roman" w:cs="Arial"/>
                      <w:bCs/>
                      <w:i/>
                      <w:color w:val="000000"/>
                      <w:sz w:val="16"/>
                      <w:szCs w:val="16"/>
                      <w:lang w:eastAsia="da-DK"/>
                    </w:rPr>
                  </w:pPr>
                  <w:r>
                    <w:rPr>
                      <w:rFonts w:eastAsia="Times New Roman" w:cs="Arial"/>
                      <w:bCs/>
                      <w:i/>
                      <w:color w:val="000000"/>
                      <w:sz w:val="16"/>
                      <w:szCs w:val="16"/>
                      <w:lang w:eastAsia="da-DK"/>
                    </w:rPr>
                    <w:t>Arbejdsmarkedsområdet (forsørgelse og indsats)</w:t>
                  </w:r>
                  <w:r>
                    <w:rPr>
                      <w:rFonts w:eastAsia="Times New Roman" w:cs="Arial"/>
                      <w:bCs/>
                      <w:i/>
                      <w:color w:val="000000"/>
                      <w:sz w:val="16"/>
                      <w:szCs w:val="16"/>
                      <w:lang w:eastAsia="da-DK"/>
                    </w:rPr>
                    <w:br/>
                    <w:t>Børne- og Familierådgivningen / familiehuset (indsatser)</w:t>
                  </w:r>
                </w:p>
                <w:p w:rsidR="002D78F6" w:rsidRDefault="002D78F6" w:rsidP="00223B78">
                  <w:pPr>
                    <w:spacing w:after="0"/>
                    <w:ind w:right="-142"/>
                    <w:rPr>
                      <w:rFonts w:eastAsia="Times New Roman" w:cs="Arial"/>
                      <w:bCs/>
                      <w:i/>
                      <w:color w:val="000000"/>
                      <w:sz w:val="16"/>
                      <w:szCs w:val="16"/>
                      <w:lang w:eastAsia="da-DK"/>
                    </w:rPr>
                  </w:pPr>
                  <w:r>
                    <w:rPr>
                      <w:rFonts w:eastAsia="Times New Roman" w:cs="Arial"/>
                      <w:bCs/>
                      <w:i/>
                      <w:color w:val="000000"/>
                      <w:sz w:val="16"/>
                      <w:szCs w:val="16"/>
                      <w:lang w:eastAsia="da-DK"/>
                    </w:rPr>
                    <w:t>Ungeenheden (indsatser)</w:t>
                  </w:r>
                </w:p>
                <w:p w:rsidR="002D78F6" w:rsidRPr="002D78F6" w:rsidRDefault="002D78F6" w:rsidP="00223B78">
                  <w:pPr>
                    <w:spacing w:after="0"/>
                    <w:ind w:right="-142"/>
                    <w:rPr>
                      <w:rFonts w:eastAsia="Times New Roman" w:cs="Arial"/>
                      <w:bCs/>
                      <w:i/>
                      <w:color w:val="000000"/>
                      <w:sz w:val="16"/>
                      <w:szCs w:val="16"/>
                      <w:lang w:eastAsia="da-DK"/>
                    </w:rPr>
                  </w:pPr>
                  <w:r>
                    <w:rPr>
                      <w:rFonts w:eastAsia="Times New Roman" w:cs="Arial"/>
                      <w:bCs/>
                      <w:i/>
                      <w:color w:val="000000"/>
                      <w:sz w:val="16"/>
                      <w:szCs w:val="16"/>
                      <w:lang w:eastAsia="da-DK"/>
                    </w:rPr>
                    <w:t>Skoleområdet (indsatser)</w:t>
                  </w:r>
                  <w:r>
                    <w:rPr>
                      <w:rFonts w:eastAsia="Times New Roman" w:cs="Arial"/>
                      <w:bCs/>
                      <w:i/>
                      <w:color w:val="000000"/>
                      <w:sz w:val="16"/>
                      <w:szCs w:val="16"/>
                      <w:lang w:eastAsia="da-DK"/>
                    </w:rPr>
                    <w:br/>
                  </w:r>
                </w:p>
              </w:tc>
              <w:tc>
                <w:tcPr>
                  <w:tcW w:w="987" w:type="dxa"/>
                  <w:tcBorders>
                    <w:bottom w:val="single" w:sz="12" w:space="0" w:color="000000" w:themeColor="text1"/>
                  </w:tcBorders>
                  <w:shd w:val="clear" w:color="auto" w:fill="auto"/>
                  <w:vAlign w:val="center"/>
                </w:tcPr>
                <w:p w:rsidR="00FF350C" w:rsidRPr="00FF350C" w:rsidRDefault="00FF350C" w:rsidP="00FF350C">
                  <w:pPr>
                    <w:ind w:right="34"/>
                    <w:jc w:val="center"/>
                    <w:rPr>
                      <w:rFonts w:cs="Arial"/>
                      <w:b/>
                      <w:sz w:val="16"/>
                      <w:szCs w:val="16"/>
                    </w:rPr>
                  </w:pPr>
                </w:p>
              </w:tc>
              <w:tc>
                <w:tcPr>
                  <w:tcW w:w="998" w:type="dxa"/>
                  <w:tcBorders>
                    <w:bottom w:val="single" w:sz="12" w:space="0" w:color="000000" w:themeColor="text1"/>
                  </w:tcBorders>
                  <w:shd w:val="clear" w:color="auto" w:fill="auto"/>
                  <w:vAlign w:val="center"/>
                </w:tcPr>
                <w:p w:rsidR="00FF350C" w:rsidRPr="00FF350C" w:rsidRDefault="00FF350C" w:rsidP="00FF350C">
                  <w:pPr>
                    <w:ind w:right="34"/>
                    <w:jc w:val="center"/>
                    <w:rPr>
                      <w:rFonts w:cs="Arial"/>
                      <w:b/>
                      <w:sz w:val="16"/>
                      <w:szCs w:val="16"/>
                    </w:rPr>
                  </w:pPr>
                </w:p>
              </w:tc>
              <w:tc>
                <w:tcPr>
                  <w:tcW w:w="1134" w:type="dxa"/>
                  <w:tcBorders>
                    <w:bottom w:val="single" w:sz="12" w:space="0" w:color="000000" w:themeColor="text1"/>
                  </w:tcBorders>
                  <w:shd w:val="clear" w:color="auto" w:fill="auto"/>
                  <w:vAlign w:val="center"/>
                </w:tcPr>
                <w:p w:rsidR="00FF350C" w:rsidRPr="00FF350C" w:rsidRDefault="00FF350C" w:rsidP="00FF350C">
                  <w:pPr>
                    <w:ind w:right="34"/>
                    <w:jc w:val="center"/>
                    <w:rPr>
                      <w:rFonts w:cs="Arial"/>
                      <w:b/>
                      <w:sz w:val="16"/>
                      <w:szCs w:val="16"/>
                    </w:rPr>
                  </w:pPr>
                </w:p>
              </w:tc>
              <w:tc>
                <w:tcPr>
                  <w:tcW w:w="1134" w:type="dxa"/>
                  <w:tcBorders>
                    <w:bottom w:val="single" w:sz="12" w:space="0" w:color="000000" w:themeColor="text1"/>
                  </w:tcBorders>
                  <w:shd w:val="clear" w:color="auto" w:fill="auto"/>
                  <w:vAlign w:val="center"/>
                </w:tcPr>
                <w:p w:rsidR="00FF350C" w:rsidRPr="00FF350C" w:rsidRDefault="00FF350C" w:rsidP="00FF350C">
                  <w:pPr>
                    <w:ind w:right="176"/>
                    <w:jc w:val="center"/>
                    <w:rPr>
                      <w:rFonts w:cs="Arial"/>
                      <w:b/>
                      <w:sz w:val="16"/>
                      <w:szCs w:val="16"/>
                    </w:rPr>
                  </w:pPr>
                </w:p>
              </w:tc>
              <w:tc>
                <w:tcPr>
                  <w:tcW w:w="1134" w:type="dxa"/>
                  <w:tcBorders>
                    <w:bottom w:val="single" w:sz="12" w:space="0" w:color="000000" w:themeColor="text1"/>
                  </w:tcBorders>
                  <w:shd w:val="clear" w:color="auto" w:fill="auto"/>
                </w:tcPr>
                <w:p w:rsidR="00FF350C" w:rsidRPr="00FF350C" w:rsidRDefault="00FF350C" w:rsidP="00FF350C">
                  <w:pPr>
                    <w:ind w:right="176"/>
                    <w:jc w:val="center"/>
                    <w:rPr>
                      <w:rFonts w:cs="Arial"/>
                      <w:b/>
                      <w:sz w:val="16"/>
                      <w:szCs w:val="16"/>
                    </w:rPr>
                  </w:pPr>
                </w:p>
              </w:tc>
            </w:tr>
            <w:tr w:rsidR="00FF350C" w:rsidRPr="00913076" w:rsidTr="0043012A">
              <w:trPr>
                <w:trHeight w:val="495"/>
              </w:trPr>
              <w:tc>
                <w:tcPr>
                  <w:tcW w:w="4056" w:type="dxa"/>
                  <w:tcBorders>
                    <w:top w:val="single" w:sz="12" w:space="0" w:color="000000" w:themeColor="text1"/>
                    <w:left w:val="single" w:sz="12" w:space="0" w:color="000000" w:themeColor="text1"/>
                    <w:bottom w:val="single" w:sz="12" w:space="0" w:color="000000" w:themeColor="text1"/>
                    <w:right w:val="single" w:sz="8" w:space="0" w:color="000000" w:themeColor="text1"/>
                  </w:tcBorders>
                  <w:shd w:val="clear" w:color="auto" w:fill="auto"/>
                  <w:vAlign w:val="center"/>
                </w:tcPr>
                <w:p w:rsidR="00FF350C" w:rsidRPr="00FF350C" w:rsidRDefault="00FF350C" w:rsidP="00A53788">
                  <w:pPr>
                    <w:ind w:right="-143"/>
                    <w:rPr>
                      <w:rFonts w:eastAsia="Times New Roman" w:cs="Arial"/>
                      <w:b/>
                      <w:bCs/>
                      <w:color w:val="000000"/>
                      <w:sz w:val="16"/>
                      <w:szCs w:val="16"/>
                      <w:lang w:eastAsia="da-DK"/>
                    </w:rPr>
                  </w:pPr>
                  <w:r>
                    <w:rPr>
                      <w:rFonts w:eastAsia="Times New Roman" w:cs="Arial"/>
                      <w:b/>
                      <w:bCs/>
                      <w:color w:val="000000"/>
                      <w:sz w:val="16"/>
                      <w:szCs w:val="16"/>
                      <w:lang w:eastAsia="da-DK"/>
                    </w:rPr>
                    <w:t>Netto</w:t>
                  </w:r>
                  <w:r w:rsidRPr="00FF350C">
                    <w:rPr>
                      <w:rFonts w:eastAsia="Times New Roman" w:cs="Arial"/>
                      <w:b/>
                      <w:bCs/>
                      <w:color w:val="000000"/>
                      <w:sz w:val="16"/>
                      <w:szCs w:val="16"/>
                      <w:lang w:eastAsia="da-DK"/>
                    </w:rPr>
                    <w:t>effekt</w:t>
                  </w:r>
                  <w:r w:rsidR="00B62018" w:rsidRPr="00B62018">
                    <w:rPr>
                      <w:rFonts w:eastAsia="Times New Roman" w:cs="Arial"/>
                      <w:b/>
                      <w:bCs/>
                      <w:color w:val="FF0000"/>
                      <w:sz w:val="16"/>
                      <w:szCs w:val="16"/>
                      <w:lang w:eastAsia="da-DK"/>
                    </w:rPr>
                    <w:t>*</w:t>
                  </w:r>
                </w:p>
              </w:tc>
              <w:tc>
                <w:tcPr>
                  <w:tcW w:w="987" w:type="dxa"/>
                  <w:tcBorders>
                    <w:top w:val="single" w:sz="12" w:space="0" w:color="000000" w:themeColor="text1"/>
                    <w:left w:val="single" w:sz="8" w:space="0" w:color="000000" w:themeColor="text1"/>
                    <w:bottom w:val="single" w:sz="12" w:space="0" w:color="000000" w:themeColor="text1"/>
                    <w:right w:val="single" w:sz="8" w:space="0" w:color="000000" w:themeColor="text1"/>
                  </w:tcBorders>
                  <w:shd w:val="clear" w:color="auto" w:fill="auto"/>
                  <w:vAlign w:val="center"/>
                </w:tcPr>
                <w:p w:rsidR="00FF350C" w:rsidRPr="00FF350C" w:rsidRDefault="00FF350C" w:rsidP="00FF350C">
                  <w:pPr>
                    <w:ind w:right="34"/>
                    <w:jc w:val="center"/>
                    <w:rPr>
                      <w:rFonts w:cs="Arial"/>
                      <w:b/>
                      <w:sz w:val="16"/>
                      <w:szCs w:val="16"/>
                    </w:rPr>
                  </w:pPr>
                </w:p>
              </w:tc>
              <w:tc>
                <w:tcPr>
                  <w:tcW w:w="998" w:type="dxa"/>
                  <w:tcBorders>
                    <w:top w:val="single" w:sz="12" w:space="0" w:color="000000" w:themeColor="text1"/>
                    <w:left w:val="single" w:sz="8" w:space="0" w:color="000000" w:themeColor="text1"/>
                    <w:bottom w:val="single" w:sz="12" w:space="0" w:color="000000" w:themeColor="text1"/>
                    <w:right w:val="single" w:sz="8" w:space="0" w:color="000000" w:themeColor="text1"/>
                  </w:tcBorders>
                  <w:shd w:val="clear" w:color="auto" w:fill="auto"/>
                  <w:vAlign w:val="center"/>
                </w:tcPr>
                <w:p w:rsidR="00FF350C" w:rsidRPr="00FF350C" w:rsidRDefault="00FF350C" w:rsidP="00FF350C">
                  <w:pPr>
                    <w:ind w:right="34"/>
                    <w:jc w:val="center"/>
                    <w:rPr>
                      <w:rFonts w:cs="Arial"/>
                      <w:b/>
                      <w:sz w:val="16"/>
                      <w:szCs w:val="16"/>
                    </w:rPr>
                  </w:pPr>
                </w:p>
              </w:tc>
              <w:tc>
                <w:tcPr>
                  <w:tcW w:w="1134" w:type="dxa"/>
                  <w:tcBorders>
                    <w:top w:val="single" w:sz="12" w:space="0" w:color="000000" w:themeColor="text1"/>
                    <w:left w:val="single" w:sz="8" w:space="0" w:color="000000" w:themeColor="text1"/>
                    <w:bottom w:val="single" w:sz="12" w:space="0" w:color="000000" w:themeColor="text1"/>
                    <w:right w:val="single" w:sz="8" w:space="0" w:color="000000" w:themeColor="text1"/>
                  </w:tcBorders>
                  <w:shd w:val="clear" w:color="auto" w:fill="auto"/>
                  <w:vAlign w:val="center"/>
                </w:tcPr>
                <w:p w:rsidR="00FF350C" w:rsidRPr="00FF350C" w:rsidRDefault="00FF350C" w:rsidP="00FF350C">
                  <w:pPr>
                    <w:ind w:right="34"/>
                    <w:jc w:val="center"/>
                    <w:rPr>
                      <w:rFonts w:cs="Arial"/>
                      <w:b/>
                      <w:sz w:val="16"/>
                      <w:szCs w:val="16"/>
                    </w:rPr>
                  </w:pPr>
                </w:p>
              </w:tc>
              <w:tc>
                <w:tcPr>
                  <w:tcW w:w="1134" w:type="dxa"/>
                  <w:tcBorders>
                    <w:top w:val="single" w:sz="12" w:space="0" w:color="000000" w:themeColor="text1"/>
                    <w:left w:val="single" w:sz="8" w:space="0" w:color="000000" w:themeColor="text1"/>
                    <w:bottom w:val="single" w:sz="12" w:space="0" w:color="000000" w:themeColor="text1"/>
                    <w:right w:val="single" w:sz="8" w:space="0" w:color="000000" w:themeColor="text1"/>
                  </w:tcBorders>
                  <w:shd w:val="clear" w:color="auto" w:fill="auto"/>
                  <w:vAlign w:val="center"/>
                </w:tcPr>
                <w:p w:rsidR="00FF350C" w:rsidRPr="00FF350C" w:rsidRDefault="00FF350C" w:rsidP="00FF350C">
                  <w:pPr>
                    <w:ind w:right="176"/>
                    <w:jc w:val="center"/>
                    <w:rPr>
                      <w:rFonts w:cs="Arial"/>
                      <w:b/>
                      <w:sz w:val="16"/>
                      <w:szCs w:val="16"/>
                    </w:rPr>
                  </w:pPr>
                </w:p>
              </w:tc>
              <w:tc>
                <w:tcPr>
                  <w:tcW w:w="1134" w:type="dxa"/>
                  <w:tcBorders>
                    <w:top w:val="single" w:sz="12" w:space="0" w:color="000000" w:themeColor="text1"/>
                    <w:left w:val="single" w:sz="8" w:space="0" w:color="000000" w:themeColor="text1"/>
                    <w:bottom w:val="single" w:sz="12" w:space="0" w:color="000000" w:themeColor="text1"/>
                    <w:right w:val="single" w:sz="12" w:space="0" w:color="000000" w:themeColor="text1"/>
                  </w:tcBorders>
                  <w:shd w:val="clear" w:color="auto" w:fill="auto"/>
                </w:tcPr>
                <w:p w:rsidR="00FF350C" w:rsidRPr="00FF350C" w:rsidRDefault="00FF350C" w:rsidP="00FF350C">
                  <w:pPr>
                    <w:ind w:right="176"/>
                    <w:jc w:val="center"/>
                    <w:rPr>
                      <w:rFonts w:cs="Arial"/>
                      <w:b/>
                      <w:sz w:val="16"/>
                      <w:szCs w:val="16"/>
                    </w:rPr>
                  </w:pPr>
                </w:p>
              </w:tc>
            </w:tr>
            <w:tr w:rsidR="00FF350C" w:rsidRPr="00913076" w:rsidTr="00B62018">
              <w:trPr>
                <w:trHeight w:val="495"/>
              </w:trPr>
              <w:tc>
                <w:tcPr>
                  <w:tcW w:w="4056" w:type="dxa"/>
                  <w:tcBorders>
                    <w:top w:val="single" w:sz="12" w:space="0" w:color="000000" w:themeColor="text1"/>
                    <w:bottom w:val="single" w:sz="12" w:space="0" w:color="000000" w:themeColor="text1"/>
                  </w:tcBorders>
                  <w:shd w:val="clear" w:color="auto" w:fill="auto"/>
                </w:tcPr>
                <w:p w:rsidR="00FF350C" w:rsidRPr="00FF350C" w:rsidRDefault="00FF350C" w:rsidP="00A53788">
                  <w:pPr>
                    <w:ind w:right="-143"/>
                    <w:rPr>
                      <w:rFonts w:eastAsia="Times New Roman" w:cs="Arial"/>
                      <w:b/>
                      <w:bCs/>
                      <w:color w:val="000000"/>
                      <w:sz w:val="16"/>
                      <w:szCs w:val="16"/>
                      <w:lang w:eastAsia="da-DK"/>
                    </w:rPr>
                  </w:pPr>
                  <w:r w:rsidRPr="00FF350C">
                    <w:rPr>
                      <w:rFonts w:eastAsia="Times New Roman" w:cs="Arial"/>
                      <w:b/>
                      <w:bCs/>
                      <w:color w:val="000000"/>
                      <w:sz w:val="16"/>
                      <w:szCs w:val="16"/>
                      <w:lang w:eastAsia="da-DK"/>
                    </w:rPr>
                    <w:t xml:space="preserve">Personalemæssige konsekvenser, </w:t>
                  </w:r>
                  <w:r>
                    <w:rPr>
                      <w:rFonts w:eastAsia="Times New Roman" w:cs="Arial"/>
                      <w:b/>
                      <w:bCs/>
                      <w:color w:val="000000"/>
                      <w:sz w:val="16"/>
                      <w:szCs w:val="16"/>
                      <w:lang w:eastAsia="da-DK"/>
                    </w:rPr>
                    <w:t>årsværk</w:t>
                  </w:r>
                  <w:r w:rsidR="00B62018" w:rsidRPr="00B62018">
                    <w:rPr>
                      <w:rFonts w:eastAsia="Times New Roman" w:cs="Arial"/>
                      <w:b/>
                      <w:bCs/>
                      <w:color w:val="FF0000"/>
                      <w:sz w:val="16"/>
                      <w:szCs w:val="16"/>
                      <w:lang w:eastAsia="da-DK"/>
                    </w:rPr>
                    <w:t>*</w:t>
                  </w:r>
                </w:p>
              </w:tc>
              <w:tc>
                <w:tcPr>
                  <w:tcW w:w="987" w:type="dxa"/>
                  <w:tcBorders>
                    <w:top w:val="single" w:sz="12" w:space="0" w:color="000000" w:themeColor="text1"/>
                    <w:bottom w:val="single" w:sz="12" w:space="0" w:color="000000" w:themeColor="text1"/>
                  </w:tcBorders>
                  <w:shd w:val="clear" w:color="auto" w:fill="auto"/>
                  <w:vAlign w:val="center"/>
                </w:tcPr>
                <w:p w:rsidR="00FF350C" w:rsidRPr="00FF350C" w:rsidRDefault="00FF350C" w:rsidP="00FF350C">
                  <w:pPr>
                    <w:ind w:right="34"/>
                    <w:jc w:val="center"/>
                    <w:rPr>
                      <w:rFonts w:cs="Arial"/>
                      <w:b/>
                      <w:sz w:val="16"/>
                      <w:szCs w:val="16"/>
                    </w:rPr>
                  </w:pPr>
                </w:p>
              </w:tc>
              <w:tc>
                <w:tcPr>
                  <w:tcW w:w="998" w:type="dxa"/>
                  <w:tcBorders>
                    <w:top w:val="single" w:sz="12" w:space="0" w:color="000000" w:themeColor="text1"/>
                    <w:bottom w:val="single" w:sz="12" w:space="0" w:color="000000" w:themeColor="text1"/>
                  </w:tcBorders>
                  <w:shd w:val="clear" w:color="auto" w:fill="auto"/>
                  <w:vAlign w:val="center"/>
                </w:tcPr>
                <w:p w:rsidR="00FF350C" w:rsidRPr="00FF350C" w:rsidRDefault="00FF350C" w:rsidP="00FF350C">
                  <w:pPr>
                    <w:ind w:right="34"/>
                    <w:jc w:val="center"/>
                    <w:rPr>
                      <w:rFonts w:cs="Arial"/>
                      <w:b/>
                      <w:sz w:val="16"/>
                      <w:szCs w:val="16"/>
                    </w:rPr>
                  </w:pPr>
                </w:p>
              </w:tc>
              <w:tc>
                <w:tcPr>
                  <w:tcW w:w="1134" w:type="dxa"/>
                  <w:tcBorders>
                    <w:top w:val="single" w:sz="12" w:space="0" w:color="000000" w:themeColor="text1"/>
                    <w:bottom w:val="single" w:sz="12" w:space="0" w:color="000000" w:themeColor="text1"/>
                  </w:tcBorders>
                  <w:shd w:val="clear" w:color="auto" w:fill="auto"/>
                  <w:vAlign w:val="center"/>
                </w:tcPr>
                <w:p w:rsidR="00FF350C" w:rsidRPr="00FF350C" w:rsidRDefault="00FF350C" w:rsidP="00FF350C">
                  <w:pPr>
                    <w:ind w:right="34"/>
                    <w:jc w:val="center"/>
                    <w:rPr>
                      <w:rFonts w:cs="Arial"/>
                      <w:b/>
                      <w:sz w:val="16"/>
                      <w:szCs w:val="16"/>
                    </w:rPr>
                  </w:pPr>
                </w:p>
              </w:tc>
              <w:tc>
                <w:tcPr>
                  <w:tcW w:w="1134" w:type="dxa"/>
                  <w:tcBorders>
                    <w:top w:val="single" w:sz="12" w:space="0" w:color="000000" w:themeColor="text1"/>
                    <w:bottom w:val="single" w:sz="12" w:space="0" w:color="000000" w:themeColor="text1"/>
                  </w:tcBorders>
                  <w:shd w:val="clear" w:color="auto" w:fill="auto"/>
                  <w:vAlign w:val="center"/>
                </w:tcPr>
                <w:p w:rsidR="00FF350C" w:rsidRPr="00FF350C" w:rsidRDefault="00FF350C" w:rsidP="00FF350C">
                  <w:pPr>
                    <w:ind w:right="176"/>
                    <w:jc w:val="center"/>
                    <w:rPr>
                      <w:rFonts w:cs="Arial"/>
                      <w:b/>
                      <w:sz w:val="16"/>
                      <w:szCs w:val="16"/>
                    </w:rPr>
                  </w:pPr>
                </w:p>
              </w:tc>
              <w:tc>
                <w:tcPr>
                  <w:tcW w:w="1134" w:type="dxa"/>
                  <w:tcBorders>
                    <w:top w:val="single" w:sz="12" w:space="0" w:color="000000" w:themeColor="text1"/>
                    <w:bottom w:val="single" w:sz="12" w:space="0" w:color="000000" w:themeColor="text1"/>
                  </w:tcBorders>
                  <w:shd w:val="clear" w:color="auto" w:fill="auto"/>
                </w:tcPr>
                <w:p w:rsidR="00FF350C" w:rsidRPr="00FF350C" w:rsidRDefault="00FF350C" w:rsidP="00FF350C">
                  <w:pPr>
                    <w:ind w:right="176"/>
                    <w:jc w:val="center"/>
                    <w:rPr>
                      <w:rFonts w:cs="Arial"/>
                      <w:b/>
                      <w:sz w:val="16"/>
                      <w:szCs w:val="16"/>
                    </w:rPr>
                  </w:pPr>
                </w:p>
              </w:tc>
            </w:tr>
            <w:tr w:rsidR="00B62018" w:rsidRPr="00913076" w:rsidTr="001605F4">
              <w:trPr>
                <w:trHeight w:val="495"/>
              </w:trPr>
              <w:tc>
                <w:tcPr>
                  <w:tcW w:w="9443" w:type="dxa"/>
                  <w:gridSpan w:val="6"/>
                  <w:tcBorders>
                    <w:top w:val="single" w:sz="12" w:space="0" w:color="000000" w:themeColor="text1"/>
                    <w:bottom w:val="single" w:sz="4" w:space="0" w:color="000000" w:themeColor="text1"/>
                  </w:tcBorders>
                  <w:shd w:val="clear" w:color="auto" w:fill="auto"/>
                </w:tcPr>
                <w:p w:rsidR="00B62018" w:rsidRPr="00B62018" w:rsidRDefault="00B62018" w:rsidP="00B62018">
                  <w:pPr>
                    <w:rPr>
                      <w:color w:val="FF0000"/>
                    </w:rPr>
                  </w:pPr>
                  <w:r w:rsidRPr="00B62018">
                    <w:rPr>
                      <w:color w:val="FF0000"/>
                    </w:rPr>
                    <w:t>* Frivillig for alle andre end kommunens enheder.</w:t>
                  </w:r>
                </w:p>
              </w:tc>
            </w:tr>
          </w:tbl>
          <w:p w:rsidR="00A53788" w:rsidRPr="00A53788" w:rsidRDefault="00A53788" w:rsidP="00A53788">
            <w:pPr>
              <w:spacing w:after="0" w:line="240" w:lineRule="auto"/>
              <w:rPr>
                <w:rFonts w:eastAsia="Times New Roman" w:cs="Arial"/>
                <w:i/>
                <w:szCs w:val="20"/>
                <w:lang w:eastAsia="da-DK"/>
              </w:rPr>
            </w:pPr>
          </w:p>
        </w:tc>
      </w:tr>
      <w:tr w:rsidR="00726CC6" w:rsidRPr="005E6495" w:rsidTr="00726CC6">
        <w:trPr>
          <w:trHeight w:val="315"/>
        </w:trPr>
        <w:tc>
          <w:tcPr>
            <w:tcW w:w="9640" w:type="dxa"/>
            <w:gridSpan w:val="2"/>
            <w:tcBorders>
              <w:top w:val="single" w:sz="4" w:space="0" w:color="auto"/>
              <w:left w:val="single" w:sz="4" w:space="0" w:color="auto"/>
              <w:bottom w:val="single" w:sz="4" w:space="0" w:color="auto"/>
              <w:right w:val="single" w:sz="4" w:space="0" w:color="auto"/>
            </w:tcBorders>
            <w:shd w:val="clear" w:color="auto" w:fill="DBE5F1" w:themeFill="accent1" w:themeFillTint="33"/>
          </w:tcPr>
          <w:p w:rsidR="00726CC6" w:rsidRPr="00726CC6" w:rsidRDefault="003047C4" w:rsidP="00726CC6">
            <w:pPr>
              <w:spacing w:after="0" w:line="360" w:lineRule="auto"/>
              <w:rPr>
                <w:rFonts w:eastAsia="Times New Roman" w:cs="Arial"/>
                <w:i/>
                <w:szCs w:val="20"/>
                <w:lang w:eastAsia="da-DK"/>
              </w:rPr>
            </w:pPr>
            <w:r>
              <w:rPr>
                <w:rFonts w:eastAsia="Times New Roman" w:cs="Arial"/>
                <w:b/>
                <w:bCs/>
                <w:sz w:val="24"/>
                <w:szCs w:val="24"/>
                <w:lang w:eastAsia="da-DK"/>
              </w:rPr>
              <w:t>Tidsplan og antal deltagere</w:t>
            </w:r>
          </w:p>
        </w:tc>
      </w:tr>
      <w:tr w:rsidR="00726CC6" w:rsidRPr="005E6495" w:rsidTr="001605F4">
        <w:trPr>
          <w:trHeight w:val="315"/>
        </w:trPr>
        <w:tc>
          <w:tcPr>
            <w:tcW w:w="9640" w:type="dxa"/>
            <w:gridSpan w:val="2"/>
            <w:tcBorders>
              <w:top w:val="single" w:sz="4" w:space="0" w:color="auto"/>
              <w:left w:val="single" w:sz="4" w:space="0" w:color="auto"/>
              <w:bottom w:val="single" w:sz="4" w:space="0" w:color="auto"/>
              <w:right w:val="single" w:sz="4" w:space="0" w:color="auto"/>
            </w:tcBorders>
            <w:shd w:val="clear" w:color="auto" w:fill="auto"/>
          </w:tcPr>
          <w:tbl>
            <w:tblPr>
              <w:tblStyle w:val="Tabel-Gitter"/>
              <w:tblW w:w="9443"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056"/>
              <w:gridCol w:w="1985"/>
              <w:gridCol w:w="3402"/>
            </w:tblGrid>
            <w:tr w:rsidR="00CA3F8C" w:rsidTr="00CA3F8C">
              <w:trPr>
                <w:trHeight w:val="323"/>
              </w:trPr>
              <w:tc>
                <w:tcPr>
                  <w:tcW w:w="4056" w:type="dxa"/>
                  <w:shd w:val="clear" w:color="auto" w:fill="auto"/>
                  <w:vAlign w:val="bottom"/>
                </w:tcPr>
                <w:p w:rsidR="00CA3F8C" w:rsidRDefault="00CA3F8C" w:rsidP="00726CC6">
                  <w:pPr>
                    <w:ind w:right="-143"/>
                    <w:rPr>
                      <w:rFonts w:cs="Arial"/>
                      <w:b/>
                      <w:sz w:val="18"/>
                      <w:szCs w:val="18"/>
                    </w:rPr>
                  </w:pPr>
                  <w:proofErr w:type="spellStart"/>
                  <w:r>
                    <w:rPr>
                      <w:rFonts w:cs="Arial"/>
                      <w:b/>
                      <w:sz w:val="18"/>
                      <w:szCs w:val="18"/>
                    </w:rPr>
                    <w:t>Startår</w:t>
                  </w:r>
                  <w:proofErr w:type="spellEnd"/>
                </w:p>
              </w:tc>
              <w:tc>
                <w:tcPr>
                  <w:tcW w:w="1985" w:type="dxa"/>
                  <w:shd w:val="clear" w:color="auto" w:fill="auto"/>
                  <w:vAlign w:val="center"/>
                </w:tcPr>
                <w:p w:rsidR="00CA3F8C" w:rsidRDefault="00F7486F" w:rsidP="00726CC6">
                  <w:pPr>
                    <w:jc w:val="center"/>
                    <w:rPr>
                      <w:rFonts w:cs="Arial"/>
                      <w:b/>
                      <w:sz w:val="18"/>
                      <w:szCs w:val="18"/>
                    </w:rPr>
                  </w:pPr>
                  <w:r>
                    <w:rPr>
                      <w:rFonts w:cs="Arial"/>
                      <w:b/>
                      <w:sz w:val="18"/>
                      <w:szCs w:val="18"/>
                    </w:rPr>
                    <w:t>2020</w:t>
                  </w:r>
                  <w:r w:rsidR="00C41058">
                    <w:rPr>
                      <w:rFonts w:cs="Arial"/>
                      <w:b/>
                      <w:sz w:val="18"/>
                      <w:szCs w:val="18"/>
                    </w:rPr>
                    <w:t xml:space="preserve"> (4. kvartal)</w:t>
                  </w:r>
                </w:p>
              </w:tc>
              <w:tc>
                <w:tcPr>
                  <w:tcW w:w="3402" w:type="dxa"/>
                  <w:shd w:val="clear" w:color="auto" w:fill="D9D9D9" w:themeFill="background1" w:themeFillShade="D9"/>
                  <w:vAlign w:val="center"/>
                </w:tcPr>
                <w:p w:rsidR="00CA3F8C" w:rsidRDefault="00CA3F8C" w:rsidP="00726CC6">
                  <w:pPr>
                    <w:jc w:val="center"/>
                    <w:rPr>
                      <w:rFonts w:cs="Arial"/>
                      <w:b/>
                      <w:sz w:val="18"/>
                      <w:szCs w:val="18"/>
                    </w:rPr>
                  </w:pPr>
                </w:p>
              </w:tc>
            </w:tr>
            <w:tr w:rsidR="00CA3F8C" w:rsidTr="00CA3F8C">
              <w:trPr>
                <w:trHeight w:val="323"/>
              </w:trPr>
              <w:tc>
                <w:tcPr>
                  <w:tcW w:w="4056" w:type="dxa"/>
                  <w:shd w:val="clear" w:color="auto" w:fill="auto"/>
                  <w:vAlign w:val="bottom"/>
                </w:tcPr>
                <w:p w:rsidR="00CA3F8C" w:rsidRDefault="00CA3F8C" w:rsidP="00726CC6">
                  <w:pPr>
                    <w:ind w:right="-143"/>
                    <w:rPr>
                      <w:rFonts w:cs="Arial"/>
                      <w:b/>
                      <w:sz w:val="18"/>
                      <w:szCs w:val="18"/>
                    </w:rPr>
                  </w:pPr>
                  <w:r>
                    <w:rPr>
                      <w:rFonts w:cs="Arial"/>
                      <w:b/>
                      <w:sz w:val="18"/>
                      <w:szCs w:val="18"/>
                    </w:rPr>
                    <w:t xml:space="preserve">Antal år med indsatsen </w:t>
                  </w:r>
                </w:p>
              </w:tc>
              <w:tc>
                <w:tcPr>
                  <w:tcW w:w="1985" w:type="dxa"/>
                  <w:shd w:val="clear" w:color="auto" w:fill="auto"/>
                  <w:vAlign w:val="center"/>
                </w:tcPr>
                <w:p w:rsidR="00CA3F8C" w:rsidRDefault="00F7486F" w:rsidP="00726CC6">
                  <w:pPr>
                    <w:jc w:val="center"/>
                    <w:rPr>
                      <w:rFonts w:cs="Arial"/>
                      <w:b/>
                      <w:sz w:val="18"/>
                      <w:szCs w:val="18"/>
                    </w:rPr>
                  </w:pPr>
                  <w:r>
                    <w:rPr>
                      <w:rFonts w:cs="Arial"/>
                      <w:b/>
                      <w:sz w:val="18"/>
                      <w:szCs w:val="18"/>
                    </w:rPr>
                    <w:t>4</w:t>
                  </w:r>
                </w:p>
              </w:tc>
              <w:tc>
                <w:tcPr>
                  <w:tcW w:w="3402" w:type="dxa"/>
                  <w:shd w:val="clear" w:color="auto" w:fill="D9D9D9" w:themeFill="background1" w:themeFillShade="D9"/>
                  <w:vAlign w:val="center"/>
                </w:tcPr>
                <w:p w:rsidR="00CA3F8C" w:rsidRDefault="00CA3F8C" w:rsidP="00726CC6">
                  <w:pPr>
                    <w:jc w:val="center"/>
                    <w:rPr>
                      <w:rFonts w:cs="Arial"/>
                      <w:b/>
                      <w:sz w:val="18"/>
                      <w:szCs w:val="18"/>
                    </w:rPr>
                  </w:pPr>
                </w:p>
              </w:tc>
            </w:tr>
          </w:tbl>
          <w:p w:rsidR="00726CC6" w:rsidRPr="005E6495" w:rsidRDefault="00726CC6" w:rsidP="00726CC6">
            <w:pPr>
              <w:pStyle w:val="Listeafsnit"/>
              <w:spacing w:after="0" w:line="240" w:lineRule="auto"/>
              <w:rPr>
                <w:rFonts w:ascii="Arial" w:eastAsia="Times New Roman" w:hAnsi="Arial" w:cs="Arial"/>
                <w:i/>
                <w:sz w:val="20"/>
                <w:szCs w:val="20"/>
                <w:lang w:eastAsia="da-DK"/>
              </w:rPr>
            </w:pPr>
          </w:p>
        </w:tc>
      </w:tr>
      <w:tr w:rsidR="00CA3F8C" w:rsidRPr="005E6495" w:rsidTr="001605F4">
        <w:trPr>
          <w:trHeight w:val="315"/>
        </w:trPr>
        <w:tc>
          <w:tcPr>
            <w:tcW w:w="9640" w:type="dxa"/>
            <w:gridSpan w:val="2"/>
            <w:tcBorders>
              <w:top w:val="single" w:sz="4" w:space="0" w:color="auto"/>
              <w:left w:val="single" w:sz="4" w:space="0" w:color="auto"/>
              <w:bottom w:val="single" w:sz="4" w:space="0" w:color="auto"/>
              <w:right w:val="single" w:sz="4" w:space="0" w:color="auto"/>
            </w:tcBorders>
            <w:shd w:val="clear" w:color="auto" w:fill="auto"/>
          </w:tcPr>
          <w:tbl>
            <w:tblPr>
              <w:tblStyle w:val="Tabel-Gitter"/>
              <w:tblW w:w="9443"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056"/>
              <w:gridCol w:w="987"/>
              <w:gridCol w:w="998"/>
              <w:gridCol w:w="1134"/>
              <w:gridCol w:w="1134"/>
              <w:gridCol w:w="1134"/>
            </w:tblGrid>
            <w:tr w:rsidR="00CA3F8C" w:rsidTr="001605F4">
              <w:trPr>
                <w:trHeight w:val="323"/>
              </w:trPr>
              <w:tc>
                <w:tcPr>
                  <w:tcW w:w="4056" w:type="dxa"/>
                  <w:shd w:val="clear" w:color="auto" w:fill="auto"/>
                  <w:vAlign w:val="bottom"/>
                </w:tcPr>
                <w:p w:rsidR="00CA3F8C" w:rsidRPr="00FF350C" w:rsidRDefault="00CA3F8C" w:rsidP="00CA3F8C">
                  <w:pPr>
                    <w:ind w:right="-143"/>
                    <w:rPr>
                      <w:rFonts w:cs="Arial"/>
                      <w:b/>
                      <w:sz w:val="18"/>
                      <w:szCs w:val="18"/>
                    </w:rPr>
                  </w:pPr>
                  <w:r>
                    <w:rPr>
                      <w:rFonts w:cs="Arial"/>
                      <w:b/>
                      <w:sz w:val="18"/>
                      <w:szCs w:val="18"/>
                    </w:rPr>
                    <w:t>Antal deltagere</w:t>
                  </w:r>
                </w:p>
              </w:tc>
              <w:tc>
                <w:tcPr>
                  <w:tcW w:w="987" w:type="dxa"/>
                  <w:shd w:val="clear" w:color="auto" w:fill="auto"/>
                  <w:vAlign w:val="center"/>
                </w:tcPr>
                <w:p w:rsidR="00CA3F8C" w:rsidRPr="00FF350C" w:rsidRDefault="00CA3F8C" w:rsidP="00CA3F8C">
                  <w:pPr>
                    <w:jc w:val="center"/>
                    <w:rPr>
                      <w:rFonts w:cs="Arial"/>
                      <w:b/>
                      <w:sz w:val="18"/>
                      <w:szCs w:val="18"/>
                    </w:rPr>
                  </w:pPr>
                  <w:r>
                    <w:rPr>
                      <w:rFonts w:cs="Arial"/>
                      <w:b/>
                      <w:sz w:val="18"/>
                      <w:szCs w:val="18"/>
                    </w:rPr>
                    <w:t>ÅR 1</w:t>
                  </w:r>
                </w:p>
              </w:tc>
              <w:tc>
                <w:tcPr>
                  <w:tcW w:w="998" w:type="dxa"/>
                  <w:shd w:val="clear" w:color="auto" w:fill="auto"/>
                  <w:vAlign w:val="center"/>
                </w:tcPr>
                <w:p w:rsidR="00CA3F8C" w:rsidRPr="00FF350C" w:rsidRDefault="00CA3F8C" w:rsidP="00CA3F8C">
                  <w:pPr>
                    <w:jc w:val="center"/>
                    <w:rPr>
                      <w:rFonts w:cs="Arial"/>
                      <w:b/>
                      <w:sz w:val="18"/>
                      <w:szCs w:val="18"/>
                    </w:rPr>
                  </w:pPr>
                  <w:r>
                    <w:rPr>
                      <w:rFonts w:cs="Arial"/>
                      <w:b/>
                      <w:sz w:val="18"/>
                      <w:szCs w:val="18"/>
                    </w:rPr>
                    <w:t>ÅR 2</w:t>
                  </w:r>
                </w:p>
              </w:tc>
              <w:tc>
                <w:tcPr>
                  <w:tcW w:w="1134" w:type="dxa"/>
                  <w:shd w:val="clear" w:color="auto" w:fill="auto"/>
                  <w:vAlign w:val="center"/>
                </w:tcPr>
                <w:p w:rsidR="00CA3F8C" w:rsidRPr="00FF350C" w:rsidRDefault="00CA3F8C" w:rsidP="00CA3F8C">
                  <w:pPr>
                    <w:jc w:val="center"/>
                    <w:rPr>
                      <w:rFonts w:cs="Arial"/>
                      <w:b/>
                      <w:sz w:val="18"/>
                      <w:szCs w:val="18"/>
                    </w:rPr>
                  </w:pPr>
                  <w:r>
                    <w:rPr>
                      <w:rFonts w:cs="Arial"/>
                      <w:b/>
                      <w:sz w:val="18"/>
                      <w:szCs w:val="18"/>
                    </w:rPr>
                    <w:t>ÅR 3</w:t>
                  </w:r>
                </w:p>
              </w:tc>
              <w:tc>
                <w:tcPr>
                  <w:tcW w:w="1134" w:type="dxa"/>
                  <w:shd w:val="clear" w:color="auto" w:fill="auto"/>
                  <w:vAlign w:val="center"/>
                </w:tcPr>
                <w:p w:rsidR="00CA3F8C" w:rsidRPr="00FF350C" w:rsidRDefault="00CA3F8C" w:rsidP="00CA3F8C">
                  <w:pPr>
                    <w:jc w:val="center"/>
                    <w:rPr>
                      <w:rFonts w:cs="Arial"/>
                      <w:b/>
                      <w:sz w:val="18"/>
                      <w:szCs w:val="18"/>
                    </w:rPr>
                  </w:pPr>
                  <w:r>
                    <w:rPr>
                      <w:rFonts w:cs="Arial"/>
                      <w:b/>
                      <w:sz w:val="18"/>
                      <w:szCs w:val="18"/>
                    </w:rPr>
                    <w:t>ÅR 4</w:t>
                  </w:r>
                </w:p>
              </w:tc>
              <w:tc>
                <w:tcPr>
                  <w:tcW w:w="1134" w:type="dxa"/>
                  <w:shd w:val="clear" w:color="auto" w:fill="auto"/>
                </w:tcPr>
                <w:p w:rsidR="00CA3F8C" w:rsidRDefault="00CA3F8C" w:rsidP="00CA3F8C">
                  <w:pPr>
                    <w:jc w:val="center"/>
                    <w:rPr>
                      <w:rFonts w:cs="Arial"/>
                      <w:b/>
                      <w:sz w:val="18"/>
                      <w:szCs w:val="18"/>
                    </w:rPr>
                  </w:pPr>
                  <w:r>
                    <w:rPr>
                      <w:rFonts w:cs="Arial"/>
                      <w:b/>
                      <w:sz w:val="18"/>
                      <w:szCs w:val="18"/>
                    </w:rPr>
                    <w:t>ÅR +</w:t>
                  </w:r>
                </w:p>
              </w:tc>
            </w:tr>
            <w:tr w:rsidR="00CA3F8C" w:rsidRPr="00FF350C" w:rsidTr="001605F4">
              <w:trPr>
                <w:trHeight w:val="659"/>
              </w:trPr>
              <w:tc>
                <w:tcPr>
                  <w:tcW w:w="4056" w:type="dxa"/>
                  <w:shd w:val="clear" w:color="auto" w:fill="auto"/>
                  <w:vAlign w:val="center"/>
                </w:tcPr>
                <w:p w:rsidR="00CA3F8C" w:rsidRDefault="00CA3F8C" w:rsidP="00CA3F8C">
                  <w:pPr>
                    <w:spacing w:after="0"/>
                    <w:ind w:right="-142"/>
                    <w:rPr>
                      <w:rFonts w:eastAsia="Times New Roman" w:cs="Arial"/>
                      <w:bCs/>
                      <w:i/>
                      <w:color w:val="000000"/>
                      <w:sz w:val="16"/>
                      <w:szCs w:val="16"/>
                      <w:lang w:eastAsia="da-DK"/>
                    </w:rPr>
                  </w:pPr>
                  <w:r>
                    <w:rPr>
                      <w:rFonts w:eastAsia="Times New Roman" w:cs="Arial"/>
                      <w:bCs/>
                      <w:i/>
                      <w:color w:val="000000"/>
                      <w:sz w:val="16"/>
                      <w:szCs w:val="16"/>
                      <w:lang w:eastAsia="da-DK"/>
                    </w:rPr>
                    <w:t>Her skal du angive, hvor mange deltagere der for hvert år påbegynder indsatsen.</w:t>
                  </w:r>
                </w:p>
                <w:p w:rsidR="00CA3F8C" w:rsidRPr="00FF350C" w:rsidRDefault="00CA3F8C" w:rsidP="00CA3F8C">
                  <w:pPr>
                    <w:spacing w:after="0"/>
                    <w:ind w:right="-142"/>
                    <w:rPr>
                      <w:rFonts w:eastAsia="Times New Roman" w:cs="Arial"/>
                      <w:bCs/>
                      <w:i/>
                      <w:color w:val="000000"/>
                      <w:sz w:val="16"/>
                      <w:szCs w:val="16"/>
                      <w:lang w:eastAsia="da-DK"/>
                    </w:rPr>
                  </w:pPr>
                </w:p>
              </w:tc>
              <w:tc>
                <w:tcPr>
                  <w:tcW w:w="987" w:type="dxa"/>
                  <w:shd w:val="clear" w:color="auto" w:fill="auto"/>
                  <w:vAlign w:val="center"/>
                </w:tcPr>
                <w:p w:rsidR="00CA3F8C" w:rsidRPr="00FF350C" w:rsidRDefault="006E229F" w:rsidP="00CA3F8C">
                  <w:pPr>
                    <w:ind w:right="34"/>
                    <w:jc w:val="center"/>
                    <w:rPr>
                      <w:rFonts w:cs="Arial"/>
                      <w:b/>
                      <w:sz w:val="16"/>
                      <w:szCs w:val="16"/>
                    </w:rPr>
                  </w:pPr>
                  <w:r>
                    <w:rPr>
                      <w:rFonts w:cs="Arial"/>
                      <w:b/>
                      <w:sz w:val="16"/>
                      <w:szCs w:val="16"/>
                    </w:rPr>
                    <w:t>20</w:t>
                  </w:r>
                </w:p>
              </w:tc>
              <w:tc>
                <w:tcPr>
                  <w:tcW w:w="998" w:type="dxa"/>
                  <w:shd w:val="clear" w:color="auto" w:fill="auto"/>
                  <w:vAlign w:val="center"/>
                </w:tcPr>
                <w:p w:rsidR="00CA3F8C" w:rsidRPr="00FF350C" w:rsidRDefault="006E229F" w:rsidP="00CA3F8C">
                  <w:pPr>
                    <w:ind w:right="34"/>
                    <w:jc w:val="center"/>
                    <w:rPr>
                      <w:rFonts w:cs="Arial"/>
                      <w:b/>
                      <w:sz w:val="16"/>
                      <w:szCs w:val="16"/>
                    </w:rPr>
                  </w:pPr>
                  <w:r>
                    <w:rPr>
                      <w:rFonts w:cs="Arial"/>
                      <w:b/>
                      <w:sz w:val="16"/>
                      <w:szCs w:val="16"/>
                    </w:rPr>
                    <w:t>30-40</w:t>
                  </w:r>
                </w:p>
              </w:tc>
              <w:tc>
                <w:tcPr>
                  <w:tcW w:w="1134" w:type="dxa"/>
                  <w:shd w:val="clear" w:color="auto" w:fill="auto"/>
                  <w:vAlign w:val="center"/>
                </w:tcPr>
                <w:p w:rsidR="00CA3F8C" w:rsidRPr="00FF350C" w:rsidRDefault="006E229F" w:rsidP="00CA3F8C">
                  <w:pPr>
                    <w:ind w:right="34"/>
                    <w:jc w:val="center"/>
                    <w:rPr>
                      <w:rFonts w:cs="Arial"/>
                      <w:b/>
                      <w:sz w:val="16"/>
                      <w:szCs w:val="16"/>
                    </w:rPr>
                  </w:pPr>
                  <w:r>
                    <w:rPr>
                      <w:rFonts w:cs="Arial"/>
                      <w:b/>
                      <w:sz w:val="16"/>
                      <w:szCs w:val="16"/>
                    </w:rPr>
                    <w:t>30-40</w:t>
                  </w:r>
                </w:p>
              </w:tc>
              <w:tc>
                <w:tcPr>
                  <w:tcW w:w="1134" w:type="dxa"/>
                  <w:shd w:val="clear" w:color="auto" w:fill="auto"/>
                  <w:vAlign w:val="center"/>
                </w:tcPr>
                <w:p w:rsidR="00CA3F8C" w:rsidRPr="00FF350C" w:rsidRDefault="006E229F" w:rsidP="00CA3F8C">
                  <w:pPr>
                    <w:ind w:right="176"/>
                    <w:jc w:val="center"/>
                    <w:rPr>
                      <w:rFonts w:cs="Arial"/>
                      <w:b/>
                      <w:sz w:val="16"/>
                      <w:szCs w:val="16"/>
                    </w:rPr>
                  </w:pPr>
                  <w:r>
                    <w:rPr>
                      <w:rFonts w:cs="Arial"/>
                      <w:b/>
                      <w:sz w:val="16"/>
                      <w:szCs w:val="16"/>
                    </w:rPr>
                    <w:t>30-40</w:t>
                  </w:r>
                </w:p>
              </w:tc>
              <w:tc>
                <w:tcPr>
                  <w:tcW w:w="1134" w:type="dxa"/>
                  <w:shd w:val="clear" w:color="auto" w:fill="auto"/>
                </w:tcPr>
                <w:p w:rsidR="00CA3F8C" w:rsidRPr="00FF350C" w:rsidRDefault="00CA3F8C" w:rsidP="00CA3F8C">
                  <w:pPr>
                    <w:ind w:right="176"/>
                    <w:jc w:val="center"/>
                    <w:rPr>
                      <w:rFonts w:cs="Arial"/>
                      <w:b/>
                      <w:sz w:val="16"/>
                      <w:szCs w:val="16"/>
                    </w:rPr>
                  </w:pPr>
                </w:p>
              </w:tc>
            </w:tr>
          </w:tbl>
          <w:p w:rsidR="00CA3F8C" w:rsidRDefault="00CA3F8C" w:rsidP="00726CC6">
            <w:pPr>
              <w:spacing w:after="0"/>
              <w:ind w:right="-142"/>
              <w:rPr>
                <w:rFonts w:eastAsia="Times New Roman" w:cs="Arial"/>
                <w:b/>
                <w:bCs/>
                <w:szCs w:val="20"/>
                <w:lang w:eastAsia="da-DK"/>
              </w:rPr>
            </w:pPr>
          </w:p>
        </w:tc>
      </w:tr>
      <w:tr w:rsidR="00726CC6" w:rsidRPr="005E6495" w:rsidTr="001605F4">
        <w:trPr>
          <w:trHeight w:val="315"/>
        </w:trPr>
        <w:tc>
          <w:tcPr>
            <w:tcW w:w="9640" w:type="dxa"/>
            <w:gridSpan w:val="2"/>
            <w:tcBorders>
              <w:top w:val="single" w:sz="4" w:space="0" w:color="auto"/>
              <w:left w:val="single" w:sz="4" w:space="0" w:color="auto"/>
              <w:bottom w:val="single" w:sz="4" w:space="0" w:color="auto"/>
              <w:right w:val="single" w:sz="4" w:space="0" w:color="auto"/>
            </w:tcBorders>
            <w:shd w:val="clear" w:color="auto" w:fill="auto"/>
          </w:tcPr>
          <w:p w:rsidR="00726CC6" w:rsidRDefault="00726CC6" w:rsidP="00726CC6">
            <w:pPr>
              <w:spacing w:after="0"/>
              <w:ind w:right="-142"/>
              <w:rPr>
                <w:rFonts w:eastAsia="Times New Roman" w:cs="Arial"/>
                <w:b/>
                <w:bCs/>
                <w:szCs w:val="20"/>
                <w:lang w:eastAsia="da-DK"/>
              </w:rPr>
            </w:pPr>
          </w:p>
        </w:tc>
      </w:tr>
      <w:tr w:rsidR="00726CC6" w:rsidRPr="005E6495" w:rsidTr="001605F4">
        <w:trPr>
          <w:trHeight w:val="315"/>
        </w:trPr>
        <w:tc>
          <w:tcPr>
            <w:tcW w:w="9640" w:type="dxa"/>
            <w:gridSpan w:val="2"/>
            <w:tcBorders>
              <w:top w:val="single" w:sz="4" w:space="0" w:color="auto"/>
              <w:left w:val="single" w:sz="4" w:space="0" w:color="auto"/>
              <w:bottom w:val="single" w:sz="4" w:space="0" w:color="auto"/>
              <w:right w:val="single" w:sz="4" w:space="0" w:color="auto"/>
            </w:tcBorders>
            <w:shd w:val="clear" w:color="auto" w:fill="auto"/>
          </w:tcPr>
          <w:tbl>
            <w:tblPr>
              <w:tblStyle w:val="Tabel-Gitter"/>
              <w:tblW w:w="9443"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056"/>
              <w:gridCol w:w="987"/>
              <w:gridCol w:w="998"/>
              <w:gridCol w:w="1134"/>
              <w:gridCol w:w="1134"/>
              <w:gridCol w:w="1134"/>
            </w:tblGrid>
            <w:tr w:rsidR="00726CC6" w:rsidRPr="00FF350C" w:rsidTr="001605F4">
              <w:trPr>
                <w:trHeight w:val="495"/>
              </w:trPr>
              <w:tc>
                <w:tcPr>
                  <w:tcW w:w="4056" w:type="dxa"/>
                  <w:shd w:val="clear" w:color="auto" w:fill="auto"/>
                  <w:vAlign w:val="center"/>
                </w:tcPr>
                <w:p w:rsidR="00726CC6" w:rsidRPr="00FF350C" w:rsidRDefault="00726CC6" w:rsidP="00726CC6">
                  <w:pPr>
                    <w:spacing w:after="0"/>
                    <w:ind w:right="-142"/>
                    <w:rPr>
                      <w:rFonts w:eastAsia="Times New Roman" w:cs="Arial"/>
                      <w:bCs/>
                      <w:i/>
                      <w:color w:val="000000"/>
                      <w:sz w:val="16"/>
                      <w:szCs w:val="16"/>
                      <w:lang w:eastAsia="da-DK"/>
                    </w:rPr>
                  </w:pPr>
                  <w:r>
                    <w:rPr>
                      <w:rFonts w:eastAsia="Times New Roman" w:cs="Arial"/>
                      <w:b/>
                      <w:bCs/>
                      <w:szCs w:val="20"/>
                      <w:lang w:eastAsia="da-DK"/>
                    </w:rPr>
                    <w:t>Varigheden af et forløb (sæt kryds)</w:t>
                  </w:r>
                </w:p>
              </w:tc>
              <w:tc>
                <w:tcPr>
                  <w:tcW w:w="987" w:type="dxa"/>
                  <w:shd w:val="clear" w:color="auto" w:fill="auto"/>
                  <w:vAlign w:val="center"/>
                </w:tcPr>
                <w:p w:rsidR="00726CC6" w:rsidRPr="00FF350C" w:rsidRDefault="00726CC6" w:rsidP="00726CC6">
                  <w:pPr>
                    <w:ind w:right="34"/>
                    <w:jc w:val="center"/>
                    <w:rPr>
                      <w:rFonts w:cs="Arial"/>
                      <w:b/>
                      <w:sz w:val="16"/>
                      <w:szCs w:val="16"/>
                    </w:rPr>
                  </w:pPr>
                  <w:r>
                    <w:rPr>
                      <w:rFonts w:cs="Arial"/>
                      <w:b/>
                      <w:sz w:val="16"/>
                      <w:szCs w:val="16"/>
                    </w:rPr>
                    <w:t>0-1 år</w:t>
                  </w:r>
                </w:p>
              </w:tc>
              <w:tc>
                <w:tcPr>
                  <w:tcW w:w="998" w:type="dxa"/>
                  <w:shd w:val="clear" w:color="auto" w:fill="auto"/>
                  <w:vAlign w:val="center"/>
                </w:tcPr>
                <w:p w:rsidR="00726CC6" w:rsidRPr="00FF350C" w:rsidRDefault="00726CC6" w:rsidP="00726CC6">
                  <w:pPr>
                    <w:ind w:right="34"/>
                    <w:jc w:val="center"/>
                    <w:rPr>
                      <w:rFonts w:cs="Arial"/>
                      <w:b/>
                      <w:sz w:val="16"/>
                      <w:szCs w:val="16"/>
                    </w:rPr>
                  </w:pPr>
                  <w:r>
                    <w:rPr>
                      <w:rFonts w:cs="Arial"/>
                      <w:b/>
                      <w:sz w:val="16"/>
                      <w:szCs w:val="16"/>
                    </w:rPr>
                    <w:t>1-2 år</w:t>
                  </w:r>
                </w:p>
              </w:tc>
              <w:tc>
                <w:tcPr>
                  <w:tcW w:w="1134" w:type="dxa"/>
                  <w:shd w:val="clear" w:color="auto" w:fill="auto"/>
                  <w:vAlign w:val="center"/>
                </w:tcPr>
                <w:p w:rsidR="00726CC6" w:rsidRPr="00FF350C" w:rsidRDefault="00726CC6" w:rsidP="00726CC6">
                  <w:pPr>
                    <w:ind w:right="34"/>
                    <w:jc w:val="center"/>
                    <w:rPr>
                      <w:rFonts w:cs="Arial"/>
                      <w:b/>
                      <w:sz w:val="16"/>
                      <w:szCs w:val="16"/>
                    </w:rPr>
                  </w:pPr>
                  <w:r>
                    <w:rPr>
                      <w:rFonts w:cs="Arial"/>
                      <w:b/>
                      <w:sz w:val="16"/>
                      <w:szCs w:val="16"/>
                    </w:rPr>
                    <w:t>2-3 år</w:t>
                  </w:r>
                </w:p>
              </w:tc>
              <w:tc>
                <w:tcPr>
                  <w:tcW w:w="1134" w:type="dxa"/>
                  <w:shd w:val="clear" w:color="auto" w:fill="auto"/>
                  <w:vAlign w:val="center"/>
                </w:tcPr>
                <w:p w:rsidR="00726CC6" w:rsidRPr="00FF350C" w:rsidRDefault="00726CC6" w:rsidP="00726CC6">
                  <w:pPr>
                    <w:ind w:right="176"/>
                    <w:jc w:val="center"/>
                    <w:rPr>
                      <w:rFonts w:cs="Arial"/>
                      <w:b/>
                      <w:sz w:val="16"/>
                      <w:szCs w:val="16"/>
                    </w:rPr>
                  </w:pPr>
                  <w:r>
                    <w:rPr>
                      <w:rFonts w:cs="Arial"/>
                      <w:b/>
                      <w:sz w:val="16"/>
                      <w:szCs w:val="16"/>
                    </w:rPr>
                    <w:t>3-4 år</w:t>
                  </w:r>
                </w:p>
              </w:tc>
              <w:tc>
                <w:tcPr>
                  <w:tcW w:w="1134" w:type="dxa"/>
                  <w:shd w:val="clear" w:color="auto" w:fill="auto"/>
                </w:tcPr>
                <w:p w:rsidR="00726CC6" w:rsidRPr="00FF350C" w:rsidRDefault="00726CC6" w:rsidP="00726CC6">
                  <w:pPr>
                    <w:ind w:right="176"/>
                    <w:jc w:val="center"/>
                    <w:rPr>
                      <w:rFonts w:cs="Arial"/>
                      <w:b/>
                      <w:sz w:val="16"/>
                      <w:szCs w:val="16"/>
                    </w:rPr>
                  </w:pPr>
                  <w:r>
                    <w:rPr>
                      <w:rFonts w:cs="Arial"/>
                      <w:b/>
                      <w:sz w:val="16"/>
                      <w:szCs w:val="16"/>
                    </w:rPr>
                    <w:t>4-5 år</w:t>
                  </w:r>
                </w:p>
              </w:tc>
            </w:tr>
            <w:tr w:rsidR="00726CC6" w:rsidRPr="00FF350C" w:rsidTr="001605F4">
              <w:trPr>
                <w:trHeight w:val="495"/>
              </w:trPr>
              <w:tc>
                <w:tcPr>
                  <w:tcW w:w="4056" w:type="dxa"/>
                  <w:shd w:val="clear" w:color="auto" w:fill="auto"/>
                  <w:vAlign w:val="center"/>
                </w:tcPr>
                <w:p w:rsidR="00726CC6" w:rsidRDefault="00726CC6" w:rsidP="00726CC6">
                  <w:pPr>
                    <w:spacing w:after="0"/>
                    <w:ind w:right="-142"/>
                    <w:rPr>
                      <w:rFonts w:eastAsia="Times New Roman" w:cs="Arial"/>
                      <w:b/>
                      <w:bCs/>
                      <w:szCs w:val="20"/>
                      <w:lang w:eastAsia="da-DK"/>
                    </w:rPr>
                  </w:pPr>
                  <w:r w:rsidRPr="00726CC6">
                    <w:rPr>
                      <w:rFonts w:eastAsia="Times New Roman" w:cs="Arial"/>
                      <w:bCs/>
                      <w:i/>
                      <w:color w:val="000000"/>
                      <w:sz w:val="16"/>
                      <w:szCs w:val="16"/>
                      <w:lang w:eastAsia="da-DK"/>
                    </w:rPr>
                    <w:t xml:space="preserve">Indsatsens forløb er den periode, en deltager modtager indsatsen. Forløbet begyndes, når deltageren starter </w:t>
                  </w:r>
                  <w:r w:rsidRPr="00726CC6">
                    <w:rPr>
                      <w:rFonts w:eastAsia="Times New Roman" w:cs="Arial"/>
                      <w:bCs/>
                      <w:i/>
                      <w:color w:val="000000"/>
                      <w:sz w:val="16"/>
                      <w:szCs w:val="16"/>
                      <w:lang w:eastAsia="da-DK"/>
                    </w:rPr>
                    <w:lastRenderedPageBreak/>
                    <w:t>med at modtage indsatsen, og afsluttes, når deltageren har gennemført indsatsen.</w:t>
                  </w:r>
                  <w:r>
                    <w:rPr>
                      <w:rFonts w:eastAsia="Times New Roman" w:cs="Arial"/>
                      <w:bCs/>
                      <w:i/>
                      <w:color w:val="000000"/>
                      <w:sz w:val="16"/>
                      <w:szCs w:val="16"/>
                      <w:lang w:eastAsia="da-DK"/>
                    </w:rPr>
                    <w:br/>
                  </w:r>
                </w:p>
              </w:tc>
              <w:tc>
                <w:tcPr>
                  <w:tcW w:w="987" w:type="dxa"/>
                  <w:shd w:val="clear" w:color="auto" w:fill="auto"/>
                  <w:vAlign w:val="center"/>
                </w:tcPr>
                <w:p w:rsidR="00726CC6" w:rsidRDefault="003B1758" w:rsidP="00726CC6">
                  <w:pPr>
                    <w:ind w:right="34"/>
                    <w:jc w:val="center"/>
                    <w:rPr>
                      <w:rFonts w:cs="Arial"/>
                      <w:b/>
                      <w:sz w:val="16"/>
                      <w:szCs w:val="16"/>
                    </w:rPr>
                  </w:pPr>
                  <w:r>
                    <w:rPr>
                      <w:rFonts w:cs="Arial"/>
                      <w:b/>
                      <w:sz w:val="16"/>
                      <w:szCs w:val="16"/>
                    </w:rPr>
                    <w:lastRenderedPageBreak/>
                    <w:t>6-12</w:t>
                  </w:r>
                  <w:bookmarkStart w:id="0" w:name="_GoBack"/>
                  <w:bookmarkEnd w:id="0"/>
                  <w:r w:rsidR="006E229F">
                    <w:rPr>
                      <w:rFonts w:cs="Arial"/>
                      <w:b/>
                      <w:sz w:val="16"/>
                      <w:szCs w:val="16"/>
                    </w:rPr>
                    <w:t xml:space="preserve"> mdr</w:t>
                  </w:r>
                  <w:r w:rsidR="00F7486F">
                    <w:rPr>
                      <w:rFonts w:cs="Arial"/>
                      <w:b/>
                      <w:sz w:val="16"/>
                      <w:szCs w:val="16"/>
                    </w:rPr>
                    <w:t>.</w:t>
                  </w:r>
                </w:p>
              </w:tc>
              <w:tc>
                <w:tcPr>
                  <w:tcW w:w="998" w:type="dxa"/>
                  <w:shd w:val="clear" w:color="auto" w:fill="auto"/>
                  <w:vAlign w:val="center"/>
                </w:tcPr>
                <w:p w:rsidR="00726CC6" w:rsidRDefault="00726CC6" w:rsidP="00726CC6">
                  <w:pPr>
                    <w:ind w:right="34"/>
                    <w:jc w:val="center"/>
                    <w:rPr>
                      <w:rFonts w:cs="Arial"/>
                      <w:b/>
                      <w:sz w:val="16"/>
                      <w:szCs w:val="16"/>
                    </w:rPr>
                  </w:pPr>
                </w:p>
              </w:tc>
              <w:tc>
                <w:tcPr>
                  <w:tcW w:w="1134" w:type="dxa"/>
                  <w:shd w:val="clear" w:color="auto" w:fill="auto"/>
                  <w:vAlign w:val="center"/>
                </w:tcPr>
                <w:p w:rsidR="00726CC6" w:rsidRDefault="00726CC6" w:rsidP="00726CC6">
                  <w:pPr>
                    <w:ind w:right="34"/>
                    <w:jc w:val="center"/>
                    <w:rPr>
                      <w:rFonts w:cs="Arial"/>
                      <w:b/>
                      <w:sz w:val="16"/>
                      <w:szCs w:val="16"/>
                    </w:rPr>
                  </w:pPr>
                </w:p>
              </w:tc>
              <w:tc>
                <w:tcPr>
                  <w:tcW w:w="1134" w:type="dxa"/>
                  <w:shd w:val="clear" w:color="auto" w:fill="auto"/>
                  <w:vAlign w:val="center"/>
                </w:tcPr>
                <w:p w:rsidR="00726CC6" w:rsidRDefault="00726CC6" w:rsidP="00726CC6">
                  <w:pPr>
                    <w:ind w:right="176"/>
                    <w:jc w:val="center"/>
                    <w:rPr>
                      <w:rFonts w:cs="Arial"/>
                      <w:b/>
                      <w:sz w:val="16"/>
                      <w:szCs w:val="16"/>
                    </w:rPr>
                  </w:pPr>
                </w:p>
              </w:tc>
              <w:tc>
                <w:tcPr>
                  <w:tcW w:w="1134" w:type="dxa"/>
                  <w:shd w:val="clear" w:color="auto" w:fill="auto"/>
                </w:tcPr>
                <w:p w:rsidR="00726CC6" w:rsidRDefault="00726CC6" w:rsidP="00726CC6">
                  <w:pPr>
                    <w:ind w:right="176"/>
                    <w:jc w:val="center"/>
                    <w:rPr>
                      <w:rFonts w:cs="Arial"/>
                      <w:b/>
                      <w:sz w:val="16"/>
                      <w:szCs w:val="16"/>
                    </w:rPr>
                  </w:pPr>
                </w:p>
              </w:tc>
            </w:tr>
          </w:tbl>
          <w:p w:rsidR="00726CC6" w:rsidRPr="00726CC6" w:rsidRDefault="00726CC6" w:rsidP="00726CC6">
            <w:pPr>
              <w:spacing w:after="0" w:line="240" w:lineRule="auto"/>
              <w:rPr>
                <w:rFonts w:eastAsia="Times New Roman" w:cs="Arial"/>
                <w:i/>
                <w:szCs w:val="20"/>
                <w:lang w:eastAsia="da-DK"/>
              </w:rPr>
            </w:pPr>
          </w:p>
        </w:tc>
      </w:tr>
      <w:tr w:rsidR="006653AE" w:rsidRPr="005E6495" w:rsidTr="00A86289">
        <w:trPr>
          <w:trHeight w:val="315"/>
        </w:trPr>
        <w:tc>
          <w:tcPr>
            <w:tcW w:w="9640" w:type="dxa"/>
            <w:gridSpan w:val="2"/>
            <w:tcBorders>
              <w:top w:val="single" w:sz="4" w:space="0" w:color="auto"/>
              <w:left w:val="single" w:sz="4" w:space="0" w:color="auto"/>
              <w:bottom w:val="single" w:sz="4" w:space="0" w:color="auto"/>
              <w:right w:val="single" w:sz="4" w:space="0" w:color="auto"/>
            </w:tcBorders>
            <w:shd w:val="clear" w:color="auto" w:fill="DBE5F1" w:themeFill="accent1" w:themeFillTint="33"/>
          </w:tcPr>
          <w:p w:rsidR="006653AE" w:rsidRPr="006653AE" w:rsidRDefault="006653AE" w:rsidP="006653AE">
            <w:pPr>
              <w:spacing w:after="0" w:line="360" w:lineRule="auto"/>
              <w:rPr>
                <w:rFonts w:eastAsia="Times New Roman" w:cs="Arial"/>
                <w:b/>
                <w:bCs/>
                <w:sz w:val="24"/>
                <w:szCs w:val="24"/>
                <w:lang w:eastAsia="da-DK"/>
              </w:rPr>
            </w:pPr>
            <w:r>
              <w:rPr>
                <w:rFonts w:eastAsia="Times New Roman" w:cs="Arial"/>
                <w:b/>
                <w:bCs/>
                <w:sz w:val="24"/>
                <w:szCs w:val="24"/>
                <w:lang w:eastAsia="da-DK"/>
              </w:rPr>
              <w:lastRenderedPageBreak/>
              <w:t>Effekt af indsats</w:t>
            </w:r>
          </w:p>
        </w:tc>
      </w:tr>
      <w:tr w:rsidR="006653AE" w:rsidRPr="005E6495" w:rsidTr="001D4547">
        <w:trPr>
          <w:trHeight w:val="315"/>
        </w:trPr>
        <w:tc>
          <w:tcPr>
            <w:tcW w:w="2700" w:type="dxa"/>
            <w:tcBorders>
              <w:top w:val="single" w:sz="4" w:space="0" w:color="auto"/>
              <w:left w:val="single" w:sz="8" w:space="0" w:color="auto"/>
              <w:bottom w:val="nil"/>
              <w:right w:val="single" w:sz="4" w:space="0" w:color="auto"/>
            </w:tcBorders>
            <w:shd w:val="clear" w:color="auto" w:fill="auto"/>
          </w:tcPr>
          <w:p w:rsidR="006653AE" w:rsidRPr="005E6495" w:rsidRDefault="006653AE" w:rsidP="006653AE">
            <w:pPr>
              <w:spacing w:after="0" w:line="240" w:lineRule="auto"/>
              <w:rPr>
                <w:rFonts w:eastAsia="Times New Roman" w:cs="Arial"/>
                <w:b/>
                <w:bCs/>
                <w:szCs w:val="20"/>
                <w:lang w:eastAsia="da-DK"/>
              </w:rPr>
            </w:pPr>
            <w:r>
              <w:rPr>
                <w:rFonts w:eastAsia="Times New Roman" w:cs="Arial"/>
                <w:b/>
                <w:bCs/>
                <w:szCs w:val="20"/>
                <w:lang w:eastAsia="da-DK"/>
              </w:rPr>
              <w:t>Primære effektmål</w:t>
            </w:r>
          </w:p>
        </w:tc>
        <w:tc>
          <w:tcPr>
            <w:tcW w:w="6940" w:type="dxa"/>
            <w:tcBorders>
              <w:top w:val="single" w:sz="4" w:space="0" w:color="auto"/>
              <w:left w:val="nil"/>
              <w:bottom w:val="nil"/>
              <w:right w:val="single" w:sz="8" w:space="0" w:color="auto"/>
            </w:tcBorders>
            <w:shd w:val="clear" w:color="auto" w:fill="auto"/>
          </w:tcPr>
          <w:p w:rsidR="006653AE" w:rsidRPr="00B62018" w:rsidRDefault="006E229F" w:rsidP="00B62018">
            <w:pPr>
              <w:spacing w:after="0" w:line="240" w:lineRule="auto"/>
              <w:rPr>
                <w:rFonts w:eastAsia="Times New Roman" w:cs="Arial"/>
                <w:szCs w:val="20"/>
                <w:lang w:eastAsia="da-DK"/>
              </w:rPr>
            </w:pPr>
            <w:r>
              <w:rPr>
                <w:rFonts w:eastAsia="Times New Roman" w:cs="Arial"/>
                <w:szCs w:val="20"/>
                <w:lang w:eastAsia="da-DK"/>
              </w:rPr>
              <w:t xml:space="preserve">Bidrage til en positiv udvikling i pressede børnefamilier, at familierne bliver mere selvhjulpne, </w:t>
            </w:r>
            <w:r w:rsidR="001C7C9F">
              <w:rPr>
                <w:rFonts w:eastAsia="Times New Roman" w:cs="Arial"/>
                <w:szCs w:val="20"/>
                <w:lang w:eastAsia="da-DK"/>
              </w:rPr>
              <w:t xml:space="preserve">at det bliver lettere at fastholde job/uddannelse og at undgå sygemelding. </w:t>
            </w:r>
          </w:p>
        </w:tc>
      </w:tr>
      <w:tr w:rsidR="006653AE" w:rsidRPr="005E6495" w:rsidTr="001D4547">
        <w:trPr>
          <w:trHeight w:val="315"/>
        </w:trPr>
        <w:tc>
          <w:tcPr>
            <w:tcW w:w="2700" w:type="dxa"/>
            <w:tcBorders>
              <w:top w:val="single" w:sz="4" w:space="0" w:color="auto"/>
              <w:left w:val="single" w:sz="8" w:space="0" w:color="auto"/>
              <w:bottom w:val="nil"/>
              <w:right w:val="single" w:sz="4" w:space="0" w:color="auto"/>
            </w:tcBorders>
            <w:shd w:val="clear" w:color="auto" w:fill="auto"/>
          </w:tcPr>
          <w:p w:rsidR="006653AE" w:rsidRPr="005E6495" w:rsidRDefault="006653AE" w:rsidP="006653AE">
            <w:pPr>
              <w:spacing w:after="0" w:line="240" w:lineRule="auto"/>
              <w:rPr>
                <w:rFonts w:eastAsia="Times New Roman" w:cs="Arial"/>
                <w:b/>
                <w:bCs/>
                <w:szCs w:val="20"/>
                <w:lang w:eastAsia="da-DK"/>
              </w:rPr>
            </w:pPr>
            <w:r>
              <w:rPr>
                <w:rFonts w:eastAsia="Times New Roman" w:cs="Arial"/>
                <w:b/>
                <w:bCs/>
                <w:szCs w:val="20"/>
                <w:lang w:eastAsia="da-DK"/>
              </w:rPr>
              <w:t>Succesrate</w:t>
            </w:r>
          </w:p>
        </w:tc>
        <w:tc>
          <w:tcPr>
            <w:tcW w:w="6940" w:type="dxa"/>
            <w:tcBorders>
              <w:top w:val="single" w:sz="4" w:space="0" w:color="auto"/>
              <w:left w:val="nil"/>
              <w:bottom w:val="nil"/>
              <w:right w:val="single" w:sz="8" w:space="0" w:color="auto"/>
            </w:tcBorders>
            <w:shd w:val="clear" w:color="auto" w:fill="auto"/>
          </w:tcPr>
          <w:p w:rsidR="006653AE" w:rsidRPr="00B62018" w:rsidRDefault="002D78F6" w:rsidP="00B62018">
            <w:pPr>
              <w:spacing w:after="0" w:line="240" w:lineRule="auto"/>
              <w:rPr>
                <w:rFonts w:eastAsia="Times New Roman" w:cs="Arial"/>
                <w:szCs w:val="20"/>
                <w:lang w:eastAsia="da-DK"/>
              </w:rPr>
            </w:pPr>
            <w:r>
              <w:rPr>
                <w:rFonts w:eastAsia="Times New Roman" w:cs="Arial"/>
                <w:szCs w:val="20"/>
                <w:lang w:eastAsia="da-DK"/>
              </w:rPr>
              <w:t xml:space="preserve">90 pct. </w:t>
            </w:r>
            <w:r w:rsidR="006653AE" w:rsidRPr="00B62018">
              <w:rPr>
                <w:rFonts w:eastAsia="Times New Roman" w:cs="Arial"/>
                <w:szCs w:val="20"/>
                <w:lang w:eastAsia="da-DK"/>
              </w:rPr>
              <w:br/>
            </w:r>
          </w:p>
        </w:tc>
      </w:tr>
      <w:tr w:rsidR="006653AE" w:rsidRPr="005E6495" w:rsidTr="00E92A73">
        <w:trPr>
          <w:trHeight w:val="853"/>
        </w:trPr>
        <w:tc>
          <w:tcPr>
            <w:tcW w:w="2700" w:type="dxa"/>
            <w:tcBorders>
              <w:top w:val="single" w:sz="8" w:space="0" w:color="000000"/>
              <w:left w:val="single" w:sz="8" w:space="0" w:color="000000"/>
              <w:bottom w:val="single" w:sz="2" w:space="0" w:color="000000" w:themeColor="text1"/>
              <w:right w:val="single" w:sz="8" w:space="0" w:color="000000"/>
            </w:tcBorders>
            <w:shd w:val="clear" w:color="auto" w:fill="auto"/>
          </w:tcPr>
          <w:p w:rsidR="006653AE" w:rsidRPr="005E6495" w:rsidRDefault="006653AE" w:rsidP="006653AE">
            <w:pPr>
              <w:spacing w:after="0" w:line="240" w:lineRule="auto"/>
              <w:rPr>
                <w:rFonts w:eastAsia="Times New Roman" w:cs="Arial"/>
                <w:b/>
                <w:bCs/>
                <w:szCs w:val="20"/>
                <w:lang w:eastAsia="da-DK"/>
              </w:rPr>
            </w:pPr>
            <w:r>
              <w:rPr>
                <w:rFonts w:eastAsia="Times New Roman" w:cs="Arial"/>
                <w:b/>
                <w:bCs/>
                <w:szCs w:val="20"/>
                <w:lang w:eastAsia="da-DK"/>
              </w:rPr>
              <w:t>Tidshorisont for effekt</w:t>
            </w:r>
          </w:p>
        </w:tc>
        <w:tc>
          <w:tcPr>
            <w:tcW w:w="6940" w:type="dxa"/>
            <w:tcBorders>
              <w:top w:val="single" w:sz="4" w:space="0" w:color="auto"/>
              <w:left w:val="single" w:sz="8" w:space="0" w:color="000000"/>
              <w:bottom w:val="single" w:sz="2" w:space="0" w:color="000000" w:themeColor="text1"/>
              <w:right w:val="single" w:sz="8" w:space="0" w:color="auto"/>
            </w:tcBorders>
            <w:shd w:val="clear" w:color="auto" w:fill="auto"/>
          </w:tcPr>
          <w:p w:rsidR="006653AE" w:rsidRPr="00B62018" w:rsidRDefault="004B2D74" w:rsidP="004B2D74">
            <w:pPr>
              <w:spacing w:after="0" w:line="240" w:lineRule="auto"/>
              <w:rPr>
                <w:rFonts w:eastAsia="Times New Roman" w:cs="Arial"/>
                <w:szCs w:val="20"/>
                <w:lang w:eastAsia="da-DK"/>
              </w:rPr>
            </w:pPr>
            <w:r>
              <w:rPr>
                <w:rFonts w:eastAsia="Times New Roman" w:cs="Arial"/>
                <w:szCs w:val="20"/>
                <w:lang w:eastAsia="da-DK"/>
              </w:rPr>
              <w:t>Umiddelbar effekt i forhold til familiens trivsel og hvad det medfører af færre omkostninger set i relation til job/uddannelse, sygemelding mm. På sigt større trivsel for børnene og dermed større robusthed til at klare skole og uddannelse mm.</w:t>
            </w:r>
          </w:p>
        </w:tc>
      </w:tr>
      <w:tr w:rsidR="006653AE" w:rsidRPr="005E6495" w:rsidTr="00997EF9">
        <w:trPr>
          <w:trHeight w:val="275"/>
        </w:trPr>
        <w:tc>
          <w:tcPr>
            <w:tcW w:w="2700"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auto"/>
          </w:tcPr>
          <w:p w:rsidR="006653AE" w:rsidRDefault="006653AE" w:rsidP="006653AE">
            <w:pPr>
              <w:spacing w:after="0" w:line="240" w:lineRule="auto"/>
              <w:rPr>
                <w:rFonts w:eastAsia="Times New Roman" w:cs="Arial"/>
                <w:b/>
                <w:bCs/>
                <w:szCs w:val="20"/>
                <w:lang w:eastAsia="da-DK"/>
              </w:rPr>
            </w:pPr>
            <w:r>
              <w:rPr>
                <w:rFonts w:eastAsia="Times New Roman" w:cs="Arial"/>
                <w:b/>
                <w:bCs/>
                <w:szCs w:val="20"/>
                <w:lang w:eastAsia="da-DK"/>
              </w:rPr>
              <w:t>Ikke-økonomiske gevinster</w:t>
            </w:r>
          </w:p>
        </w:tc>
        <w:tc>
          <w:tcPr>
            <w:tcW w:w="6940"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auto"/>
          </w:tcPr>
          <w:p w:rsidR="006653AE" w:rsidRPr="00B62018" w:rsidRDefault="00227691" w:rsidP="006653AE">
            <w:pPr>
              <w:spacing w:after="0" w:line="240" w:lineRule="auto"/>
              <w:rPr>
                <w:rFonts w:eastAsia="Times New Roman" w:cs="Arial"/>
                <w:szCs w:val="20"/>
                <w:lang w:eastAsia="da-DK"/>
              </w:rPr>
            </w:pPr>
            <w:r>
              <w:rPr>
                <w:rFonts w:eastAsia="Times New Roman" w:cs="Arial"/>
                <w:szCs w:val="20"/>
                <w:lang w:eastAsia="da-DK"/>
              </w:rPr>
              <w:t>Se ovenfor.</w:t>
            </w:r>
            <w:r w:rsidR="006653AE" w:rsidRPr="00B62018">
              <w:rPr>
                <w:rFonts w:eastAsia="Times New Roman" w:cs="Arial"/>
                <w:szCs w:val="20"/>
                <w:lang w:eastAsia="da-DK"/>
              </w:rPr>
              <w:br/>
            </w:r>
          </w:p>
        </w:tc>
      </w:tr>
      <w:tr w:rsidR="006653AE" w:rsidRPr="005E6495" w:rsidTr="00997EF9">
        <w:trPr>
          <w:trHeight w:val="275"/>
        </w:trPr>
        <w:tc>
          <w:tcPr>
            <w:tcW w:w="9640" w:type="dxa"/>
            <w:gridSpan w:val="2"/>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DCE6F1"/>
          </w:tcPr>
          <w:p w:rsidR="006653AE" w:rsidRDefault="006653AE" w:rsidP="006653AE">
            <w:pPr>
              <w:spacing w:after="0" w:line="360" w:lineRule="auto"/>
              <w:rPr>
                <w:rFonts w:eastAsia="Times New Roman" w:cs="Arial"/>
                <w:i/>
                <w:szCs w:val="20"/>
                <w:lang w:eastAsia="da-DK"/>
              </w:rPr>
            </w:pPr>
            <w:r w:rsidRPr="00997EF9">
              <w:rPr>
                <w:rFonts w:eastAsia="Times New Roman" w:cs="Arial"/>
                <w:b/>
                <w:bCs/>
                <w:sz w:val="24"/>
                <w:szCs w:val="24"/>
                <w:lang w:eastAsia="da-DK"/>
              </w:rPr>
              <w:t>Effektevaluering</w:t>
            </w:r>
            <w:r>
              <w:rPr>
                <w:rFonts w:eastAsia="Times New Roman" w:cs="Arial"/>
                <w:b/>
                <w:bCs/>
                <w:sz w:val="24"/>
                <w:szCs w:val="24"/>
                <w:lang w:eastAsia="da-DK"/>
              </w:rPr>
              <w:t xml:space="preserve"> </w:t>
            </w:r>
          </w:p>
        </w:tc>
      </w:tr>
      <w:tr w:rsidR="006653AE" w:rsidRPr="005E6495" w:rsidTr="00176279">
        <w:trPr>
          <w:trHeight w:val="275"/>
        </w:trPr>
        <w:tc>
          <w:tcPr>
            <w:tcW w:w="2700"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auto"/>
          </w:tcPr>
          <w:p w:rsidR="006653AE" w:rsidRDefault="006653AE" w:rsidP="006653AE">
            <w:pPr>
              <w:spacing w:after="0" w:line="240" w:lineRule="auto"/>
              <w:rPr>
                <w:rFonts w:eastAsia="Times New Roman" w:cs="Arial"/>
                <w:b/>
                <w:bCs/>
                <w:szCs w:val="20"/>
                <w:lang w:eastAsia="da-DK"/>
              </w:rPr>
            </w:pPr>
            <w:r w:rsidRPr="00997EF9">
              <w:rPr>
                <w:rFonts w:eastAsia="Times New Roman" w:cs="Arial"/>
                <w:b/>
                <w:bCs/>
                <w:szCs w:val="20"/>
                <w:lang w:eastAsia="da-DK"/>
              </w:rPr>
              <w:t>Metode til evaluering af effekten</w:t>
            </w:r>
            <w:r>
              <w:rPr>
                <w:rFonts w:eastAsia="Times New Roman" w:cs="Arial"/>
                <w:b/>
                <w:bCs/>
                <w:szCs w:val="20"/>
                <w:lang w:eastAsia="da-DK"/>
              </w:rPr>
              <w:br/>
            </w:r>
          </w:p>
        </w:tc>
        <w:tc>
          <w:tcPr>
            <w:tcW w:w="6940"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auto"/>
          </w:tcPr>
          <w:p w:rsidR="006653AE" w:rsidRPr="00B62018" w:rsidRDefault="00BF46F3" w:rsidP="00B62018">
            <w:pPr>
              <w:spacing w:after="0" w:line="240" w:lineRule="auto"/>
              <w:rPr>
                <w:rFonts w:eastAsia="Times New Roman" w:cs="Arial"/>
                <w:szCs w:val="20"/>
                <w:lang w:eastAsia="da-DK"/>
              </w:rPr>
            </w:pPr>
            <w:r>
              <w:rPr>
                <w:rFonts w:eastAsia="Times New Roman" w:cs="Arial"/>
                <w:szCs w:val="20"/>
                <w:lang w:eastAsia="da-DK"/>
              </w:rPr>
              <w:t>Evaluering af forløb med familievenner efter 1 år gennem interviewundersøgelser med familier, der har haft en familieven.</w:t>
            </w:r>
          </w:p>
        </w:tc>
      </w:tr>
    </w:tbl>
    <w:p w:rsidR="00205FE1" w:rsidRDefault="00205FE1" w:rsidP="00FB1DDF">
      <w:pPr>
        <w:spacing w:after="0"/>
        <w:rPr>
          <w:i/>
        </w:rPr>
      </w:pPr>
    </w:p>
    <w:p w:rsidR="00F57311" w:rsidRPr="00F57311" w:rsidRDefault="00F57311" w:rsidP="00FB1DDF">
      <w:pPr>
        <w:spacing w:after="0"/>
      </w:pPr>
      <w:r>
        <w:rPr>
          <w:noProof/>
          <w:lang w:eastAsia="da-DK"/>
        </w:rPr>
        <w:lastRenderedPageBreak/>
        <w:drawing>
          <wp:inline distT="0" distB="0" distL="0" distR="0" wp14:anchorId="0E3BE0E2" wp14:editId="11C766E7">
            <wp:extent cx="5454796" cy="6996223"/>
            <wp:effectExtent l="0" t="0" r="0" b="0"/>
            <wp:docPr id="1" name="Billed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460776" cy="7003893"/>
                    </a:xfrm>
                    <a:prstGeom prst="rect">
                      <a:avLst/>
                    </a:prstGeom>
                  </pic:spPr>
                </pic:pic>
              </a:graphicData>
            </a:graphic>
          </wp:inline>
        </w:drawing>
      </w:r>
    </w:p>
    <w:sectPr w:rsidR="00F57311" w:rsidRPr="00F57311" w:rsidSect="00BF60CD">
      <w:headerReference w:type="even" r:id="rId10"/>
      <w:headerReference w:type="default" r:id="rId11"/>
      <w:footerReference w:type="even" r:id="rId12"/>
      <w:footerReference w:type="default" r:id="rId13"/>
      <w:headerReference w:type="first" r:id="rId14"/>
      <w:footerReference w:type="first" r:id="rId15"/>
      <w:pgSz w:w="11907" w:h="16839" w:code="9"/>
      <w:pgMar w:top="680" w:right="3260" w:bottom="1701" w:left="1304" w:header="851" w:footer="51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37B7D" w:rsidRDefault="00A37B7D" w:rsidP="007A1864">
      <w:pPr>
        <w:spacing w:after="0" w:line="240" w:lineRule="auto"/>
      </w:pPr>
      <w:r>
        <w:separator/>
      </w:r>
    </w:p>
  </w:endnote>
  <w:endnote w:type="continuationSeparator" w:id="0">
    <w:p w:rsidR="00A37B7D" w:rsidRDefault="00A37B7D" w:rsidP="007A186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605F4" w:rsidRDefault="001605F4">
    <w:pPr>
      <w:pStyle w:val="Sidefod"/>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605F4" w:rsidRPr="00183ADE" w:rsidRDefault="001605F4" w:rsidP="001508B9">
    <w:pPr>
      <w:pStyle w:val="Sidenummerering"/>
      <w:rPr>
        <w:sz w:val="16"/>
        <w:szCs w:val="16"/>
        <w:lang w:val="da-DK"/>
      </w:rPr>
    </w:pPr>
    <w:r w:rsidRPr="00183ADE">
      <w:rPr>
        <w:sz w:val="16"/>
        <w:szCs w:val="16"/>
        <w:lang w:val="da-DK"/>
      </w:rPr>
      <w:tab/>
    </w:r>
    <w:r w:rsidRPr="00183ADE">
      <w:rPr>
        <w:sz w:val="16"/>
        <w:szCs w:val="16"/>
        <w:lang w:val="da-DK"/>
      </w:rPr>
      <w:tab/>
      <w:t xml:space="preserve">Side </w:t>
    </w:r>
    <w:r w:rsidRPr="00183ADE">
      <w:rPr>
        <w:sz w:val="16"/>
        <w:szCs w:val="16"/>
        <w:lang w:val="da-DK"/>
      </w:rPr>
      <w:fldChar w:fldCharType="begin"/>
    </w:r>
    <w:r w:rsidRPr="00183ADE">
      <w:rPr>
        <w:sz w:val="16"/>
        <w:szCs w:val="16"/>
        <w:lang w:val="da-DK"/>
      </w:rPr>
      <w:instrText xml:space="preserve"> PAGE   \* MERGEFORMAT </w:instrText>
    </w:r>
    <w:r w:rsidRPr="00183ADE">
      <w:rPr>
        <w:sz w:val="16"/>
        <w:szCs w:val="16"/>
        <w:lang w:val="da-DK"/>
      </w:rPr>
      <w:fldChar w:fldCharType="separate"/>
    </w:r>
    <w:r w:rsidR="003B1758">
      <w:rPr>
        <w:noProof/>
        <w:sz w:val="16"/>
        <w:szCs w:val="16"/>
        <w:lang w:val="da-DK"/>
      </w:rPr>
      <w:t>5</w:t>
    </w:r>
    <w:r w:rsidRPr="00183ADE">
      <w:rPr>
        <w:sz w:val="16"/>
        <w:szCs w:val="16"/>
        <w:lang w:val="da-DK"/>
      </w:rPr>
      <w:fldChar w:fldCharType="end"/>
    </w:r>
    <w:r w:rsidRPr="00183ADE">
      <w:rPr>
        <w:sz w:val="16"/>
        <w:szCs w:val="16"/>
        <w:lang w:val="da-DK"/>
      </w:rPr>
      <w:t xml:space="preserve"> af </w:t>
    </w:r>
    <w:r w:rsidRPr="00183ADE">
      <w:rPr>
        <w:sz w:val="16"/>
        <w:szCs w:val="16"/>
        <w:lang w:val="da-DK"/>
      </w:rPr>
      <w:fldChar w:fldCharType="begin"/>
    </w:r>
    <w:r w:rsidRPr="00183ADE">
      <w:rPr>
        <w:sz w:val="16"/>
        <w:szCs w:val="16"/>
        <w:lang w:val="da-DK"/>
      </w:rPr>
      <w:instrText xml:space="preserve"> NUMPAGES   \* MERGEFORMAT </w:instrText>
    </w:r>
    <w:r w:rsidRPr="00183ADE">
      <w:rPr>
        <w:sz w:val="16"/>
        <w:szCs w:val="16"/>
        <w:lang w:val="da-DK"/>
      </w:rPr>
      <w:fldChar w:fldCharType="separate"/>
    </w:r>
    <w:r w:rsidR="003B1758">
      <w:rPr>
        <w:noProof/>
        <w:sz w:val="16"/>
        <w:szCs w:val="16"/>
        <w:lang w:val="da-DK"/>
      </w:rPr>
      <w:t>5</w:t>
    </w:r>
    <w:r w:rsidRPr="00183ADE">
      <w:rPr>
        <w:sz w:val="16"/>
        <w:szCs w:val="16"/>
        <w:lang w:val="da-DK"/>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605F4" w:rsidRPr="00183ADE" w:rsidRDefault="001605F4" w:rsidP="00E43BE0">
    <w:pPr>
      <w:pStyle w:val="Sidenummerering"/>
      <w:rPr>
        <w:sz w:val="16"/>
        <w:szCs w:val="16"/>
        <w:lang w:val="da-DK"/>
      </w:rPr>
    </w:pPr>
    <w:r w:rsidRPr="00183ADE">
      <w:rPr>
        <w:sz w:val="16"/>
        <w:szCs w:val="16"/>
        <w:lang w:val="da-DK"/>
      </w:rPr>
      <w:t>Beslutningsgrundlag (version 1.0)</w:t>
    </w:r>
    <w:r w:rsidRPr="00183ADE">
      <w:rPr>
        <w:sz w:val="16"/>
        <w:szCs w:val="16"/>
        <w:lang w:val="da-DK"/>
      </w:rPr>
      <w:tab/>
    </w:r>
    <w:r w:rsidRPr="00183ADE">
      <w:rPr>
        <w:sz w:val="16"/>
        <w:szCs w:val="16"/>
        <w:lang w:val="da-DK"/>
      </w:rPr>
      <w:tab/>
      <w:t xml:space="preserve">Side </w:t>
    </w:r>
    <w:r w:rsidRPr="00183ADE">
      <w:rPr>
        <w:sz w:val="16"/>
        <w:szCs w:val="16"/>
        <w:lang w:val="da-DK"/>
      </w:rPr>
      <w:fldChar w:fldCharType="begin"/>
    </w:r>
    <w:r w:rsidRPr="00183ADE">
      <w:rPr>
        <w:sz w:val="16"/>
        <w:szCs w:val="16"/>
        <w:lang w:val="da-DK"/>
      </w:rPr>
      <w:instrText xml:space="preserve"> PAGE   \* MERGEFORMAT </w:instrText>
    </w:r>
    <w:r w:rsidRPr="00183ADE">
      <w:rPr>
        <w:sz w:val="16"/>
        <w:szCs w:val="16"/>
        <w:lang w:val="da-DK"/>
      </w:rPr>
      <w:fldChar w:fldCharType="separate"/>
    </w:r>
    <w:r>
      <w:rPr>
        <w:noProof/>
        <w:sz w:val="16"/>
        <w:szCs w:val="16"/>
        <w:lang w:val="da-DK"/>
      </w:rPr>
      <w:t>1</w:t>
    </w:r>
    <w:r w:rsidRPr="00183ADE">
      <w:rPr>
        <w:sz w:val="16"/>
        <w:szCs w:val="16"/>
        <w:lang w:val="da-DK"/>
      </w:rPr>
      <w:fldChar w:fldCharType="end"/>
    </w:r>
    <w:r w:rsidRPr="00183ADE">
      <w:rPr>
        <w:sz w:val="16"/>
        <w:szCs w:val="16"/>
        <w:lang w:val="da-DK"/>
      </w:rPr>
      <w:t xml:space="preserve"> af </w:t>
    </w:r>
    <w:r w:rsidRPr="00183ADE">
      <w:rPr>
        <w:sz w:val="16"/>
        <w:szCs w:val="16"/>
        <w:lang w:val="da-DK"/>
      </w:rPr>
      <w:fldChar w:fldCharType="begin"/>
    </w:r>
    <w:r w:rsidRPr="00183ADE">
      <w:rPr>
        <w:sz w:val="16"/>
        <w:szCs w:val="16"/>
        <w:lang w:val="da-DK"/>
      </w:rPr>
      <w:instrText xml:space="preserve"> NUMPAGES   \* MERGEFORMAT </w:instrText>
    </w:r>
    <w:r w:rsidRPr="00183ADE">
      <w:rPr>
        <w:sz w:val="16"/>
        <w:szCs w:val="16"/>
        <w:lang w:val="da-DK"/>
      </w:rPr>
      <w:fldChar w:fldCharType="separate"/>
    </w:r>
    <w:r>
      <w:rPr>
        <w:noProof/>
        <w:sz w:val="16"/>
        <w:szCs w:val="16"/>
        <w:lang w:val="da-DK"/>
      </w:rPr>
      <w:t>3</w:t>
    </w:r>
    <w:r w:rsidRPr="00183ADE">
      <w:rPr>
        <w:sz w:val="16"/>
        <w:szCs w:val="16"/>
        <w:lang w:val="da-DK"/>
      </w:rPr>
      <w:fldChar w:fldCharType="end"/>
    </w:r>
  </w:p>
  <w:p w:rsidR="001605F4" w:rsidRPr="00E43BE0" w:rsidRDefault="001605F4" w:rsidP="00E43BE0">
    <w:pPr>
      <w:pStyle w:val="Sidefod"/>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37B7D" w:rsidRDefault="00A37B7D" w:rsidP="007A1864">
      <w:pPr>
        <w:spacing w:after="0" w:line="240" w:lineRule="auto"/>
      </w:pPr>
      <w:r>
        <w:separator/>
      </w:r>
    </w:p>
  </w:footnote>
  <w:footnote w:type="continuationSeparator" w:id="0">
    <w:p w:rsidR="00A37B7D" w:rsidRDefault="00A37B7D" w:rsidP="007A186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605F4" w:rsidRDefault="001605F4">
    <w:pPr>
      <w:pStyle w:val="Sidehoved"/>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605F4" w:rsidRDefault="001605F4" w:rsidP="003C661A">
    <w:pPr>
      <w:pStyle w:val="Sidehoved"/>
      <w:jc w:val="both"/>
    </w:pPr>
  </w:p>
  <w:p w:rsidR="001605F4" w:rsidRPr="003C661A" w:rsidRDefault="001605F4" w:rsidP="003C661A">
    <w:pPr>
      <w:pStyle w:val="Sidehoved"/>
      <w:ind w:right="-28"/>
      <w:rPr>
        <w:color w:val="808080" w:themeColor="background1" w:themeShade="80"/>
        <w:sz w:val="28"/>
        <w:szCs w:val="28"/>
      </w:rPr>
    </w:pPr>
    <w:r w:rsidRPr="003C661A">
      <w:rPr>
        <w:color w:val="808080" w:themeColor="background1" w:themeShade="80"/>
        <w:sz w:val="28"/>
        <w:szCs w:val="28"/>
      </w:rPr>
      <w:t xml:space="preserve">SKABELON </w:t>
    </w:r>
    <w:r>
      <w:rPr>
        <w:color w:val="808080" w:themeColor="background1" w:themeShade="80"/>
        <w:sz w:val="28"/>
        <w:szCs w:val="28"/>
      </w:rPr>
      <w:t xml:space="preserve">– ANSØGNING </w:t>
    </w:r>
    <w:r w:rsidRPr="003C661A">
      <w:rPr>
        <w:color w:val="808080" w:themeColor="background1" w:themeShade="80"/>
        <w:sz w:val="28"/>
        <w:szCs w:val="28"/>
      </w:rPr>
      <w:t>TIL SOCIALE INVESTERINGER</w:t>
    </w:r>
  </w:p>
  <w:p w:rsidR="001605F4" w:rsidRDefault="001605F4">
    <w:pPr>
      <w:pStyle w:val="Sidehoved"/>
    </w:pPr>
  </w:p>
  <w:p w:rsidR="001605F4" w:rsidRDefault="001605F4">
    <w:pPr>
      <w:pStyle w:val="Sidehoved"/>
    </w:pPr>
  </w:p>
  <w:p w:rsidR="001605F4" w:rsidRDefault="001605F4">
    <w:pPr>
      <w:pStyle w:val="Sidehoved"/>
    </w:pPr>
  </w:p>
  <w:p w:rsidR="001605F4" w:rsidRDefault="001605F4">
    <w:pPr>
      <w:pStyle w:val="Sidehoved"/>
    </w:pPr>
  </w:p>
  <w:p w:rsidR="001605F4" w:rsidRDefault="001605F4">
    <w:pPr>
      <w:pStyle w:val="Sidehoved"/>
    </w:pPr>
  </w:p>
  <w:p w:rsidR="001605F4" w:rsidRDefault="001605F4">
    <w:pPr>
      <w:pStyle w:val="Sidehoved"/>
    </w:pPr>
  </w:p>
  <w:p w:rsidR="001605F4" w:rsidRDefault="001605F4">
    <w:pPr>
      <w:pStyle w:val="Sidehoved"/>
    </w:pPr>
    <w:r>
      <w:rPr>
        <w:noProof/>
        <w:lang w:eastAsia="da-DK"/>
      </w:rPr>
      <w:drawing>
        <wp:anchor distT="0" distB="0" distL="114300" distR="114300" simplePos="0" relativeHeight="251659264" behindDoc="1" locked="0" layoutInCell="1" allowOverlap="1" wp14:anchorId="54002A1B" wp14:editId="255C3AAF">
          <wp:simplePos x="0" y="0"/>
          <wp:positionH relativeFrom="page">
            <wp:posOffset>5793105</wp:posOffset>
          </wp:positionH>
          <wp:positionV relativeFrom="page">
            <wp:posOffset>503555</wp:posOffset>
          </wp:positionV>
          <wp:extent cx="866898" cy="1223158"/>
          <wp:effectExtent l="0" t="0" r="9525" b="0"/>
          <wp:wrapNone/>
          <wp:docPr id="25" name="Billede 25"/>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cstate="print">
                    <a:extLst>
                      <a:ext uri="{28A0092B-C50C-407E-A947-70E740481C1C}">
                        <a14:useLocalDpi xmlns:a14="http://schemas.microsoft.com/office/drawing/2010/main" val="0"/>
                      </a:ext>
                    </a:extLst>
                  </a:blip>
                  <a:stretch>
                    <a:fillRect/>
                  </a:stretch>
                </pic:blipFill>
                <pic:spPr>
                  <a:xfrm>
                    <a:off x="0" y="0"/>
                    <a:ext cx="866898" cy="1223158"/>
                  </a:xfrm>
                  <a:prstGeom prst="rect">
                    <a:avLst/>
                  </a:prstGeom>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el-Gitter"/>
      <w:tblpPr w:vertAnchor="page" w:horzAnchor="page" w:tblpX="1305" w:tblpY="852"/>
      <w:tblOverlap w:val="never"/>
      <w:tblW w:w="0" w:type="auto"/>
      <w:tblCellMar>
        <w:left w:w="0" w:type="dxa"/>
        <w:right w:w="0" w:type="dxa"/>
      </w:tblCellMar>
      <w:tblLook w:val="04A0" w:firstRow="1" w:lastRow="0" w:firstColumn="1" w:lastColumn="0" w:noHBand="0" w:noVBand="1"/>
      <w:tblCaption w:val="Kolofon"/>
    </w:tblPr>
    <w:tblGrid>
      <w:gridCol w:w="7313"/>
    </w:tblGrid>
    <w:tr w:rsidR="001605F4" w:rsidTr="004344C4">
      <w:tc>
        <w:tcPr>
          <w:tcW w:w="7313" w:type="dxa"/>
          <w:tcBorders>
            <w:top w:val="nil"/>
            <w:left w:val="nil"/>
            <w:bottom w:val="nil"/>
            <w:right w:val="nil"/>
          </w:tcBorders>
        </w:tcPr>
        <w:p w:rsidR="001605F4" w:rsidRPr="00E779C0" w:rsidRDefault="001605F4" w:rsidP="00F51260">
          <w:pPr>
            <w:pStyle w:val="Notat"/>
          </w:pPr>
          <w:r>
            <w:t>Beslutningsgrundlag</w:t>
          </w:r>
        </w:p>
      </w:tc>
    </w:tr>
  </w:tbl>
  <w:p w:rsidR="001605F4" w:rsidRDefault="001605F4" w:rsidP="00D65800">
    <w:pPr>
      <w:spacing w:after="0" w:line="240" w:lineRule="auto"/>
    </w:pPr>
    <w:r>
      <w:rPr>
        <w:noProof/>
        <w:lang w:eastAsia="da-DK"/>
      </w:rPr>
      <w:drawing>
        <wp:anchor distT="0" distB="0" distL="114300" distR="114300" simplePos="0" relativeHeight="251658240" behindDoc="1" locked="0" layoutInCell="1" allowOverlap="1" wp14:anchorId="5E440797" wp14:editId="72E418A6">
          <wp:simplePos x="0" y="0"/>
          <wp:positionH relativeFrom="page">
            <wp:posOffset>5793105</wp:posOffset>
          </wp:positionH>
          <wp:positionV relativeFrom="page">
            <wp:posOffset>503555</wp:posOffset>
          </wp:positionV>
          <wp:extent cx="866898" cy="1223158"/>
          <wp:effectExtent l="0" t="0" r="9525" b="0"/>
          <wp:wrapNone/>
          <wp:docPr id="26" name="Billede 26"/>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cstate="print">
                    <a:extLst>
                      <a:ext uri="{28A0092B-C50C-407E-A947-70E740481C1C}">
                        <a14:useLocalDpi xmlns:a14="http://schemas.microsoft.com/office/drawing/2010/main" val="0"/>
                      </a:ext>
                    </a:extLst>
                  </a:blip>
                  <a:stretch>
                    <a:fillRect/>
                  </a:stretch>
                </pic:blipFill>
                <pic:spPr>
                  <a:xfrm>
                    <a:off x="0" y="0"/>
                    <a:ext cx="866898" cy="1223158"/>
                  </a:xfrm>
                  <a:prstGeom prst="rect">
                    <a:avLst/>
                  </a:prstGeom>
                </pic:spPr>
              </pic:pic>
            </a:graphicData>
          </a:graphic>
        </wp:anchor>
      </w:drawing>
    </w:r>
  </w:p>
  <w:p w:rsidR="001605F4" w:rsidRDefault="001605F4" w:rsidP="00D65800">
    <w:pPr>
      <w:spacing w:after="0" w:line="240" w:lineRule="auto"/>
    </w:pPr>
  </w:p>
  <w:p w:rsidR="001605F4" w:rsidRDefault="001605F4" w:rsidP="00D65800">
    <w:pPr>
      <w:spacing w:after="0" w:line="240" w:lineRule="auto"/>
    </w:pPr>
  </w:p>
  <w:p w:rsidR="001605F4" w:rsidRDefault="001605F4" w:rsidP="00D65800">
    <w:pPr>
      <w:spacing w:after="0" w:line="240" w:lineRule="auto"/>
    </w:pPr>
  </w:p>
  <w:p w:rsidR="001605F4" w:rsidRDefault="001605F4" w:rsidP="00D65800">
    <w:pPr>
      <w:spacing w:after="0" w:line="240" w:lineRule="auto"/>
    </w:pPr>
  </w:p>
  <w:p w:rsidR="001605F4" w:rsidRDefault="001605F4" w:rsidP="00D65800">
    <w:pPr>
      <w:spacing w:after="0" w:line="240" w:lineRule="auto"/>
    </w:pPr>
  </w:p>
  <w:p w:rsidR="001605F4" w:rsidRPr="00D65800" w:rsidRDefault="001605F4" w:rsidP="00D65800">
    <w:pPr>
      <w:spacing w:after="0" w:line="240" w:lineRule="auto"/>
      <w:rPr>
        <w:sz w:val="30"/>
        <w:szCs w:val="30"/>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3"/>
    <w:multiLevelType w:val="singleLevel"/>
    <w:tmpl w:val="81B46302"/>
    <w:lvl w:ilvl="0">
      <w:start w:val="1"/>
      <w:numFmt w:val="bullet"/>
      <w:lvlText w:val=""/>
      <w:lvlJc w:val="left"/>
      <w:pPr>
        <w:tabs>
          <w:tab w:val="num" w:pos="643"/>
        </w:tabs>
        <w:ind w:left="643" w:hanging="360"/>
      </w:pPr>
      <w:rPr>
        <w:rFonts w:ascii="Symbol" w:hAnsi="Symbol" w:hint="default"/>
      </w:rPr>
    </w:lvl>
  </w:abstractNum>
  <w:abstractNum w:abstractNumId="1" w15:restartNumberingAfterBreak="0">
    <w:nsid w:val="01392920"/>
    <w:multiLevelType w:val="hybridMultilevel"/>
    <w:tmpl w:val="B17C689E"/>
    <w:lvl w:ilvl="0" w:tplc="0A5CC908">
      <w:numFmt w:val="bullet"/>
      <w:lvlText w:val="-"/>
      <w:lvlJc w:val="left"/>
      <w:pPr>
        <w:ind w:left="360" w:hanging="360"/>
      </w:pPr>
      <w:rPr>
        <w:rFonts w:ascii="Arial" w:eastAsiaTheme="minorHAnsi" w:hAnsi="Arial" w:cs="Aria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 w15:restartNumberingAfterBreak="0">
    <w:nsid w:val="01570774"/>
    <w:multiLevelType w:val="hybridMultilevel"/>
    <w:tmpl w:val="8092F2EE"/>
    <w:lvl w:ilvl="0" w:tplc="481A5DD0">
      <w:numFmt w:val="bullet"/>
      <w:lvlText w:val="-"/>
      <w:lvlJc w:val="left"/>
      <w:pPr>
        <w:ind w:left="720" w:hanging="360"/>
      </w:pPr>
      <w:rPr>
        <w:rFonts w:ascii="Arial" w:eastAsiaTheme="minorHAnsi" w:hAnsi="Arial" w:cs="Aria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3" w15:restartNumberingAfterBreak="0">
    <w:nsid w:val="0F682DA4"/>
    <w:multiLevelType w:val="hybridMultilevel"/>
    <w:tmpl w:val="9D9A8E38"/>
    <w:lvl w:ilvl="0" w:tplc="61DC9FC6">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4" w15:restartNumberingAfterBreak="0">
    <w:nsid w:val="1FCB78F4"/>
    <w:multiLevelType w:val="hybridMultilevel"/>
    <w:tmpl w:val="8AEE589C"/>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5" w15:restartNumberingAfterBreak="0">
    <w:nsid w:val="26F1130C"/>
    <w:multiLevelType w:val="hybridMultilevel"/>
    <w:tmpl w:val="BA3AE6E2"/>
    <w:lvl w:ilvl="0" w:tplc="0A5CC908">
      <w:numFmt w:val="bullet"/>
      <w:lvlText w:val="-"/>
      <w:lvlJc w:val="left"/>
      <w:pPr>
        <w:ind w:left="1080" w:hanging="360"/>
      </w:pPr>
      <w:rPr>
        <w:rFonts w:ascii="Arial" w:eastAsiaTheme="minorHAnsi" w:hAnsi="Arial" w:cs="Arial" w:hint="default"/>
      </w:rPr>
    </w:lvl>
    <w:lvl w:ilvl="1" w:tplc="04060003" w:tentative="1">
      <w:start w:val="1"/>
      <w:numFmt w:val="bullet"/>
      <w:lvlText w:val="o"/>
      <w:lvlJc w:val="left"/>
      <w:pPr>
        <w:ind w:left="2160" w:hanging="360"/>
      </w:pPr>
      <w:rPr>
        <w:rFonts w:ascii="Courier New" w:hAnsi="Courier New" w:cs="Courier New" w:hint="default"/>
      </w:rPr>
    </w:lvl>
    <w:lvl w:ilvl="2" w:tplc="04060005" w:tentative="1">
      <w:start w:val="1"/>
      <w:numFmt w:val="bullet"/>
      <w:lvlText w:val=""/>
      <w:lvlJc w:val="left"/>
      <w:pPr>
        <w:ind w:left="2880" w:hanging="360"/>
      </w:pPr>
      <w:rPr>
        <w:rFonts w:ascii="Wingdings" w:hAnsi="Wingdings" w:hint="default"/>
      </w:rPr>
    </w:lvl>
    <w:lvl w:ilvl="3" w:tplc="04060001" w:tentative="1">
      <w:start w:val="1"/>
      <w:numFmt w:val="bullet"/>
      <w:lvlText w:val=""/>
      <w:lvlJc w:val="left"/>
      <w:pPr>
        <w:ind w:left="3600" w:hanging="360"/>
      </w:pPr>
      <w:rPr>
        <w:rFonts w:ascii="Symbol" w:hAnsi="Symbol" w:hint="default"/>
      </w:rPr>
    </w:lvl>
    <w:lvl w:ilvl="4" w:tplc="04060003" w:tentative="1">
      <w:start w:val="1"/>
      <w:numFmt w:val="bullet"/>
      <w:lvlText w:val="o"/>
      <w:lvlJc w:val="left"/>
      <w:pPr>
        <w:ind w:left="4320" w:hanging="360"/>
      </w:pPr>
      <w:rPr>
        <w:rFonts w:ascii="Courier New" w:hAnsi="Courier New" w:cs="Courier New" w:hint="default"/>
      </w:rPr>
    </w:lvl>
    <w:lvl w:ilvl="5" w:tplc="04060005" w:tentative="1">
      <w:start w:val="1"/>
      <w:numFmt w:val="bullet"/>
      <w:lvlText w:val=""/>
      <w:lvlJc w:val="left"/>
      <w:pPr>
        <w:ind w:left="5040" w:hanging="360"/>
      </w:pPr>
      <w:rPr>
        <w:rFonts w:ascii="Wingdings" w:hAnsi="Wingdings" w:hint="default"/>
      </w:rPr>
    </w:lvl>
    <w:lvl w:ilvl="6" w:tplc="04060001" w:tentative="1">
      <w:start w:val="1"/>
      <w:numFmt w:val="bullet"/>
      <w:lvlText w:val=""/>
      <w:lvlJc w:val="left"/>
      <w:pPr>
        <w:ind w:left="5760" w:hanging="360"/>
      </w:pPr>
      <w:rPr>
        <w:rFonts w:ascii="Symbol" w:hAnsi="Symbol" w:hint="default"/>
      </w:rPr>
    </w:lvl>
    <w:lvl w:ilvl="7" w:tplc="04060003" w:tentative="1">
      <w:start w:val="1"/>
      <w:numFmt w:val="bullet"/>
      <w:lvlText w:val="o"/>
      <w:lvlJc w:val="left"/>
      <w:pPr>
        <w:ind w:left="6480" w:hanging="360"/>
      </w:pPr>
      <w:rPr>
        <w:rFonts w:ascii="Courier New" w:hAnsi="Courier New" w:cs="Courier New" w:hint="default"/>
      </w:rPr>
    </w:lvl>
    <w:lvl w:ilvl="8" w:tplc="04060005" w:tentative="1">
      <w:start w:val="1"/>
      <w:numFmt w:val="bullet"/>
      <w:lvlText w:val=""/>
      <w:lvlJc w:val="left"/>
      <w:pPr>
        <w:ind w:left="7200" w:hanging="360"/>
      </w:pPr>
      <w:rPr>
        <w:rFonts w:ascii="Wingdings" w:hAnsi="Wingdings" w:hint="default"/>
      </w:rPr>
    </w:lvl>
  </w:abstractNum>
  <w:abstractNum w:abstractNumId="6" w15:restartNumberingAfterBreak="0">
    <w:nsid w:val="2CE62155"/>
    <w:multiLevelType w:val="hybridMultilevel"/>
    <w:tmpl w:val="36721010"/>
    <w:lvl w:ilvl="0" w:tplc="9B1A9DB8">
      <w:numFmt w:val="bullet"/>
      <w:lvlText w:val=""/>
      <w:lvlJc w:val="left"/>
      <w:pPr>
        <w:ind w:left="720" w:hanging="360"/>
      </w:pPr>
      <w:rPr>
        <w:rFonts w:ascii="Symbol" w:eastAsiaTheme="minorHAnsi" w:hAnsi="Symbol" w:cstheme="minorBidi"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7" w15:restartNumberingAfterBreak="0">
    <w:nsid w:val="348B07D5"/>
    <w:multiLevelType w:val="hybridMultilevel"/>
    <w:tmpl w:val="4F88A166"/>
    <w:lvl w:ilvl="0" w:tplc="04060001">
      <w:start w:val="1"/>
      <w:numFmt w:val="bullet"/>
      <w:lvlText w:val=""/>
      <w:lvlJc w:val="left"/>
      <w:pPr>
        <w:ind w:left="720" w:hanging="360"/>
      </w:pPr>
      <w:rPr>
        <w:rFonts w:ascii="Symbol" w:hAnsi="Symbol" w:hint="default"/>
      </w:rPr>
    </w:lvl>
    <w:lvl w:ilvl="1" w:tplc="04060003">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8" w15:restartNumberingAfterBreak="0">
    <w:nsid w:val="34990902"/>
    <w:multiLevelType w:val="hybridMultilevel"/>
    <w:tmpl w:val="65F27D8C"/>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9" w15:restartNumberingAfterBreak="0">
    <w:nsid w:val="3BA1499F"/>
    <w:multiLevelType w:val="hybridMultilevel"/>
    <w:tmpl w:val="1630A47E"/>
    <w:lvl w:ilvl="0" w:tplc="0A5CC908">
      <w:numFmt w:val="bullet"/>
      <w:lvlText w:val="-"/>
      <w:lvlJc w:val="left"/>
      <w:pPr>
        <w:ind w:left="360" w:hanging="360"/>
      </w:pPr>
      <w:rPr>
        <w:rFonts w:ascii="Arial" w:eastAsiaTheme="minorHAnsi" w:hAnsi="Arial" w:cs="Aria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0" w15:restartNumberingAfterBreak="0">
    <w:nsid w:val="3CDE5612"/>
    <w:multiLevelType w:val="hybridMultilevel"/>
    <w:tmpl w:val="868295B8"/>
    <w:lvl w:ilvl="0" w:tplc="463E0446">
      <w:start w:val="1"/>
      <w:numFmt w:val="bullet"/>
      <w:lvlText w:val=""/>
      <w:lvlJc w:val="left"/>
      <w:pPr>
        <w:ind w:left="720" w:hanging="360"/>
      </w:pPr>
      <w:rPr>
        <w:rFonts w:ascii="Symbol" w:hAnsi="Symbol" w:hint="default"/>
        <w:sz w:val="20"/>
        <w:szCs w:val="20"/>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1" w15:restartNumberingAfterBreak="0">
    <w:nsid w:val="3F9C7487"/>
    <w:multiLevelType w:val="multilevel"/>
    <w:tmpl w:val="0406001F"/>
    <w:lvl w:ilvl="0">
      <w:start w:val="1"/>
      <w:numFmt w:val="decimal"/>
      <w:lvlText w:val="%1."/>
      <w:lvlJc w:val="left"/>
      <w:pPr>
        <w:ind w:left="360" w:hanging="360"/>
      </w:pPr>
      <w:rPr>
        <w:rFonts w:ascii="Georgia" w:hAnsi="Georgia"/>
        <w:sz w:val="18"/>
      </w:rPr>
    </w:lvl>
    <w:lvl w:ilvl="1">
      <w:start w:val="1"/>
      <w:numFmt w:val="decimal"/>
      <w:lvlText w:val="%1.%2."/>
      <w:lvlJc w:val="left"/>
      <w:pPr>
        <w:ind w:left="792" w:hanging="432"/>
      </w:pPr>
      <w:rPr>
        <w:rFonts w:ascii="Georgia" w:hAnsi="Georgia"/>
        <w:sz w:val="18"/>
      </w:rPr>
    </w:lvl>
    <w:lvl w:ilvl="2">
      <w:start w:val="1"/>
      <w:numFmt w:val="decimal"/>
      <w:lvlText w:val="%1.%2.%3."/>
      <w:lvlJc w:val="left"/>
      <w:pPr>
        <w:ind w:left="1224" w:hanging="504"/>
      </w:pPr>
      <w:rPr>
        <w:rFonts w:ascii="Georgia" w:hAnsi="Georgia"/>
        <w:sz w:val="18"/>
      </w:rPr>
    </w:lvl>
    <w:lvl w:ilvl="3">
      <w:start w:val="1"/>
      <w:numFmt w:val="decimal"/>
      <w:lvlText w:val="%1.%2.%3.%4."/>
      <w:lvlJc w:val="left"/>
      <w:pPr>
        <w:ind w:left="1728" w:hanging="648"/>
      </w:pPr>
      <w:rPr>
        <w:rFonts w:ascii="Georgia" w:hAnsi="Georgia"/>
        <w:sz w:val="18"/>
      </w:rPr>
    </w:lvl>
    <w:lvl w:ilvl="4">
      <w:start w:val="1"/>
      <w:numFmt w:val="decimal"/>
      <w:lvlText w:val="%1.%2.%3.%4.%5."/>
      <w:lvlJc w:val="left"/>
      <w:pPr>
        <w:ind w:left="2232" w:hanging="792"/>
      </w:pPr>
      <w:rPr>
        <w:rFonts w:ascii="Georgia" w:hAnsi="Georgia"/>
        <w:sz w:val="18"/>
      </w:rPr>
    </w:lvl>
    <w:lvl w:ilvl="5">
      <w:start w:val="1"/>
      <w:numFmt w:val="decimal"/>
      <w:lvlText w:val="%1.%2.%3.%4.%5.%6."/>
      <w:lvlJc w:val="left"/>
      <w:pPr>
        <w:ind w:left="2736" w:hanging="936"/>
      </w:pPr>
      <w:rPr>
        <w:rFonts w:ascii="Georgia" w:hAnsi="Georgia"/>
        <w:sz w:val="18"/>
      </w:rPr>
    </w:lvl>
    <w:lvl w:ilvl="6">
      <w:start w:val="1"/>
      <w:numFmt w:val="decimal"/>
      <w:lvlText w:val="%1.%2.%3.%4.%5.%6.%7."/>
      <w:lvlJc w:val="left"/>
      <w:pPr>
        <w:ind w:left="3240" w:hanging="1080"/>
      </w:pPr>
      <w:rPr>
        <w:rFonts w:ascii="Georgia" w:hAnsi="Georgia"/>
        <w:sz w:val="18"/>
      </w:rPr>
    </w:lvl>
    <w:lvl w:ilvl="7">
      <w:start w:val="1"/>
      <w:numFmt w:val="decimal"/>
      <w:lvlText w:val="%1.%2.%3.%4.%5.%6.%7.%8."/>
      <w:lvlJc w:val="left"/>
      <w:pPr>
        <w:ind w:left="3744" w:hanging="1224"/>
      </w:pPr>
      <w:rPr>
        <w:rFonts w:ascii="Georgia" w:hAnsi="Georgia"/>
        <w:sz w:val="18"/>
      </w:rPr>
    </w:lvl>
    <w:lvl w:ilvl="8">
      <w:start w:val="1"/>
      <w:numFmt w:val="decimal"/>
      <w:lvlText w:val="%1.%2.%3.%4.%5.%6.%7.%8.%9."/>
      <w:lvlJc w:val="left"/>
      <w:pPr>
        <w:ind w:left="4320" w:hanging="1440"/>
      </w:pPr>
      <w:rPr>
        <w:rFonts w:ascii="Georgia" w:hAnsi="Georgia"/>
        <w:sz w:val="18"/>
      </w:rPr>
    </w:lvl>
  </w:abstractNum>
  <w:abstractNum w:abstractNumId="12" w15:restartNumberingAfterBreak="0">
    <w:nsid w:val="47281060"/>
    <w:multiLevelType w:val="hybridMultilevel"/>
    <w:tmpl w:val="F368863A"/>
    <w:lvl w:ilvl="0" w:tplc="0A5CC908">
      <w:numFmt w:val="bullet"/>
      <w:lvlText w:val="-"/>
      <w:lvlJc w:val="left"/>
      <w:pPr>
        <w:ind w:left="360" w:hanging="360"/>
      </w:pPr>
      <w:rPr>
        <w:rFonts w:ascii="Arial" w:eastAsiaTheme="minorHAnsi" w:hAnsi="Arial" w:cs="Arial" w:hint="default"/>
      </w:rPr>
    </w:lvl>
    <w:lvl w:ilvl="1" w:tplc="04060003" w:tentative="1">
      <w:start w:val="1"/>
      <w:numFmt w:val="bullet"/>
      <w:lvlText w:val="o"/>
      <w:lvlJc w:val="left"/>
      <w:pPr>
        <w:ind w:left="1080" w:hanging="360"/>
      </w:pPr>
      <w:rPr>
        <w:rFonts w:ascii="Courier New" w:hAnsi="Courier New" w:cs="Courier New" w:hint="default"/>
      </w:rPr>
    </w:lvl>
    <w:lvl w:ilvl="2" w:tplc="04060005" w:tentative="1">
      <w:start w:val="1"/>
      <w:numFmt w:val="bullet"/>
      <w:lvlText w:val=""/>
      <w:lvlJc w:val="left"/>
      <w:pPr>
        <w:ind w:left="1800" w:hanging="360"/>
      </w:pPr>
      <w:rPr>
        <w:rFonts w:ascii="Wingdings" w:hAnsi="Wingdings" w:hint="default"/>
      </w:rPr>
    </w:lvl>
    <w:lvl w:ilvl="3" w:tplc="04060001" w:tentative="1">
      <w:start w:val="1"/>
      <w:numFmt w:val="bullet"/>
      <w:lvlText w:val=""/>
      <w:lvlJc w:val="left"/>
      <w:pPr>
        <w:ind w:left="2520" w:hanging="360"/>
      </w:pPr>
      <w:rPr>
        <w:rFonts w:ascii="Symbol" w:hAnsi="Symbol" w:hint="default"/>
      </w:rPr>
    </w:lvl>
    <w:lvl w:ilvl="4" w:tplc="04060003" w:tentative="1">
      <w:start w:val="1"/>
      <w:numFmt w:val="bullet"/>
      <w:lvlText w:val="o"/>
      <w:lvlJc w:val="left"/>
      <w:pPr>
        <w:ind w:left="3240" w:hanging="360"/>
      </w:pPr>
      <w:rPr>
        <w:rFonts w:ascii="Courier New" w:hAnsi="Courier New" w:cs="Courier New" w:hint="default"/>
      </w:rPr>
    </w:lvl>
    <w:lvl w:ilvl="5" w:tplc="04060005" w:tentative="1">
      <w:start w:val="1"/>
      <w:numFmt w:val="bullet"/>
      <w:lvlText w:val=""/>
      <w:lvlJc w:val="left"/>
      <w:pPr>
        <w:ind w:left="3960" w:hanging="360"/>
      </w:pPr>
      <w:rPr>
        <w:rFonts w:ascii="Wingdings" w:hAnsi="Wingdings" w:hint="default"/>
      </w:rPr>
    </w:lvl>
    <w:lvl w:ilvl="6" w:tplc="04060001" w:tentative="1">
      <w:start w:val="1"/>
      <w:numFmt w:val="bullet"/>
      <w:lvlText w:val=""/>
      <w:lvlJc w:val="left"/>
      <w:pPr>
        <w:ind w:left="4680" w:hanging="360"/>
      </w:pPr>
      <w:rPr>
        <w:rFonts w:ascii="Symbol" w:hAnsi="Symbol" w:hint="default"/>
      </w:rPr>
    </w:lvl>
    <w:lvl w:ilvl="7" w:tplc="04060003" w:tentative="1">
      <w:start w:val="1"/>
      <w:numFmt w:val="bullet"/>
      <w:lvlText w:val="o"/>
      <w:lvlJc w:val="left"/>
      <w:pPr>
        <w:ind w:left="5400" w:hanging="360"/>
      </w:pPr>
      <w:rPr>
        <w:rFonts w:ascii="Courier New" w:hAnsi="Courier New" w:cs="Courier New" w:hint="default"/>
      </w:rPr>
    </w:lvl>
    <w:lvl w:ilvl="8" w:tplc="04060005" w:tentative="1">
      <w:start w:val="1"/>
      <w:numFmt w:val="bullet"/>
      <w:lvlText w:val=""/>
      <w:lvlJc w:val="left"/>
      <w:pPr>
        <w:ind w:left="6120" w:hanging="360"/>
      </w:pPr>
      <w:rPr>
        <w:rFonts w:ascii="Wingdings" w:hAnsi="Wingdings" w:hint="default"/>
      </w:rPr>
    </w:lvl>
  </w:abstractNum>
  <w:abstractNum w:abstractNumId="13" w15:restartNumberingAfterBreak="0">
    <w:nsid w:val="4799758D"/>
    <w:multiLevelType w:val="hybridMultilevel"/>
    <w:tmpl w:val="CEF627DC"/>
    <w:lvl w:ilvl="0" w:tplc="4124687C">
      <w:start w:val="1"/>
      <w:numFmt w:val="bullet"/>
      <w:lvlText w:val=""/>
      <w:lvlJc w:val="left"/>
      <w:pPr>
        <w:ind w:left="720" w:hanging="360"/>
      </w:pPr>
      <w:rPr>
        <w:rFonts w:ascii="Symbol" w:eastAsiaTheme="minorHAnsi" w:hAnsi="Symbol" w:cstheme="minorBidi"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4" w15:restartNumberingAfterBreak="0">
    <w:nsid w:val="4A794783"/>
    <w:multiLevelType w:val="hybridMultilevel"/>
    <w:tmpl w:val="2D6E2CAE"/>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5" w15:restartNumberingAfterBreak="0">
    <w:nsid w:val="54B31A1A"/>
    <w:multiLevelType w:val="hybridMultilevel"/>
    <w:tmpl w:val="6CF69294"/>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6" w15:restartNumberingAfterBreak="0">
    <w:nsid w:val="56A54216"/>
    <w:multiLevelType w:val="hybridMultilevel"/>
    <w:tmpl w:val="8950497A"/>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7" w15:restartNumberingAfterBreak="0">
    <w:nsid w:val="59F139ED"/>
    <w:multiLevelType w:val="hybridMultilevel"/>
    <w:tmpl w:val="F0B87E68"/>
    <w:lvl w:ilvl="0" w:tplc="04060001">
      <w:start w:val="1"/>
      <w:numFmt w:val="bullet"/>
      <w:lvlText w:val=""/>
      <w:lvlJc w:val="left"/>
      <w:pPr>
        <w:ind w:left="720" w:hanging="360"/>
      </w:pPr>
      <w:rPr>
        <w:rFonts w:ascii="Symbol" w:hAnsi="Symbol" w:hint="default"/>
      </w:rPr>
    </w:lvl>
    <w:lvl w:ilvl="1" w:tplc="04060003">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8" w15:restartNumberingAfterBreak="0">
    <w:nsid w:val="5D222B7E"/>
    <w:multiLevelType w:val="hybridMultilevel"/>
    <w:tmpl w:val="7D00DCCA"/>
    <w:lvl w:ilvl="0" w:tplc="0A5CC908">
      <w:numFmt w:val="bullet"/>
      <w:lvlText w:val="-"/>
      <w:lvlJc w:val="left"/>
      <w:pPr>
        <w:ind w:left="1080" w:hanging="360"/>
      </w:pPr>
      <w:rPr>
        <w:rFonts w:ascii="Arial" w:eastAsiaTheme="minorHAnsi" w:hAnsi="Arial" w:cs="Arial" w:hint="default"/>
      </w:rPr>
    </w:lvl>
    <w:lvl w:ilvl="1" w:tplc="04060019" w:tentative="1">
      <w:start w:val="1"/>
      <w:numFmt w:val="lowerLetter"/>
      <w:lvlText w:val="%2."/>
      <w:lvlJc w:val="left"/>
      <w:pPr>
        <w:ind w:left="1800" w:hanging="360"/>
      </w:pPr>
    </w:lvl>
    <w:lvl w:ilvl="2" w:tplc="0406001B" w:tentative="1">
      <w:start w:val="1"/>
      <w:numFmt w:val="lowerRoman"/>
      <w:lvlText w:val="%3."/>
      <w:lvlJc w:val="right"/>
      <w:pPr>
        <w:ind w:left="2520" w:hanging="180"/>
      </w:pPr>
    </w:lvl>
    <w:lvl w:ilvl="3" w:tplc="0406000F" w:tentative="1">
      <w:start w:val="1"/>
      <w:numFmt w:val="decimal"/>
      <w:lvlText w:val="%4."/>
      <w:lvlJc w:val="left"/>
      <w:pPr>
        <w:ind w:left="3240" w:hanging="360"/>
      </w:pPr>
    </w:lvl>
    <w:lvl w:ilvl="4" w:tplc="04060019" w:tentative="1">
      <w:start w:val="1"/>
      <w:numFmt w:val="lowerLetter"/>
      <w:lvlText w:val="%5."/>
      <w:lvlJc w:val="left"/>
      <w:pPr>
        <w:ind w:left="3960" w:hanging="360"/>
      </w:pPr>
    </w:lvl>
    <w:lvl w:ilvl="5" w:tplc="0406001B" w:tentative="1">
      <w:start w:val="1"/>
      <w:numFmt w:val="lowerRoman"/>
      <w:lvlText w:val="%6."/>
      <w:lvlJc w:val="right"/>
      <w:pPr>
        <w:ind w:left="4680" w:hanging="180"/>
      </w:pPr>
    </w:lvl>
    <w:lvl w:ilvl="6" w:tplc="0406000F" w:tentative="1">
      <w:start w:val="1"/>
      <w:numFmt w:val="decimal"/>
      <w:lvlText w:val="%7."/>
      <w:lvlJc w:val="left"/>
      <w:pPr>
        <w:ind w:left="5400" w:hanging="360"/>
      </w:pPr>
    </w:lvl>
    <w:lvl w:ilvl="7" w:tplc="04060019" w:tentative="1">
      <w:start w:val="1"/>
      <w:numFmt w:val="lowerLetter"/>
      <w:lvlText w:val="%8."/>
      <w:lvlJc w:val="left"/>
      <w:pPr>
        <w:ind w:left="6120" w:hanging="360"/>
      </w:pPr>
    </w:lvl>
    <w:lvl w:ilvl="8" w:tplc="0406001B" w:tentative="1">
      <w:start w:val="1"/>
      <w:numFmt w:val="lowerRoman"/>
      <w:lvlText w:val="%9."/>
      <w:lvlJc w:val="right"/>
      <w:pPr>
        <w:ind w:left="6840" w:hanging="180"/>
      </w:pPr>
    </w:lvl>
  </w:abstractNum>
  <w:abstractNum w:abstractNumId="19" w15:restartNumberingAfterBreak="0">
    <w:nsid w:val="69083408"/>
    <w:multiLevelType w:val="hybridMultilevel"/>
    <w:tmpl w:val="E54C42F2"/>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0" w15:restartNumberingAfterBreak="0">
    <w:nsid w:val="703E55FC"/>
    <w:multiLevelType w:val="hybridMultilevel"/>
    <w:tmpl w:val="87044304"/>
    <w:lvl w:ilvl="0" w:tplc="E05A69C0">
      <w:start w:val="1"/>
      <w:numFmt w:val="decimal"/>
      <w:lvlText w:val="%1."/>
      <w:lvlJc w:val="left"/>
      <w:pPr>
        <w:ind w:left="1080" w:hanging="360"/>
      </w:pPr>
      <w:rPr>
        <w:rFonts w:hint="default"/>
      </w:rPr>
    </w:lvl>
    <w:lvl w:ilvl="1" w:tplc="04060019" w:tentative="1">
      <w:start w:val="1"/>
      <w:numFmt w:val="lowerLetter"/>
      <w:lvlText w:val="%2."/>
      <w:lvlJc w:val="left"/>
      <w:pPr>
        <w:ind w:left="1800" w:hanging="360"/>
      </w:pPr>
    </w:lvl>
    <w:lvl w:ilvl="2" w:tplc="0406001B" w:tentative="1">
      <w:start w:val="1"/>
      <w:numFmt w:val="lowerRoman"/>
      <w:lvlText w:val="%3."/>
      <w:lvlJc w:val="right"/>
      <w:pPr>
        <w:ind w:left="2520" w:hanging="180"/>
      </w:pPr>
    </w:lvl>
    <w:lvl w:ilvl="3" w:tplc="0406000F" w:tentative="1">
      <w:start w:val="1"/>
      <w:numFmt w:val="decimal"/>
      <w:lvlText w:val="%4."/>
      <w:lvlJc w:val="left"/>
      <w:pPr>
        <w:ind w:left="3240" w:hanging="360"/>
      </w:pPr>
    </w:lvl>
    <w:lvl w:ilvl="4" w:tplc="04060019" w:tentative="1">
      <w:start w:val="1"/>
      <w:numFmt w:val="lowerLetter"/>
      <w:lvlText w:val="%5."/>
      <w:lvlJc w:val="left"/>
      <w:pPr>
        <w:ind w:left="3960" w:hanging="360"/>
      </w:pPr>
    </w:lvl>
    <w:lvl w:ilvl="5" w:tplc="0406001B" w:tentative="1">
      <w:start w:val="1"/>
      <w:numFmt w:val="lowerRoman"/>
      <w:lvlText w:val="%6."/>
      <w:lvlJc w:val="right"/>
      <w:pPr>
        <w:ind w:left="4680" w:hanging="180"/>
      </w:pPr>
    </w:lvl>
    <w:lvl w:ilvl="6" w:tplc="0406000F" w:tentative="1">
      <w:start w:val="1"/>
      <w:numFmt w:val="decimal"/>
      <w:lvlText w:val="%7."/>
      <w:lvlJc w:val="left"/>
      <w:pPr>
        <w:ind w:left="5400" w:hanging="360"/>
      </w:pPr>
    </w:lvl>
    <w:lvl w:ilvl="7" w:tplc="04060019" w:tentative="1">
      <w:start w:val="1"/>
      <w:numFmt w:val="lowerLetter"/>
      <w:lvlText w:val="%8."/>
      <w:lvlJc w:val="left"/>
      <w:pPr>
        <w:ind w:left="6120" w:hanging="360"/>
      </w:pPr>
    </w:lvl>
    <w:lvl w:ilvl="8" w:tplc="0406001B" w:tentative="1">
      <w:start w:val="1"/>
      <w:numFmt w:val="lowerRoman"/>
      <w:lvlText w:val="%9."/>
      <w:lvlJc w:val="right"/>
      <w:pPr>
        <w:ind w:left="6840" w:hanging="180"/>
      </w:pPr>
    </w:lvl>
  </w:abstractNum>
  <w:abstractNum w:abstractNumId="21" w15:restartNumberingAfterBreak="0">
    <w:nsid w:val="7C29786E"/>
    <w:multiLevelType w:val="hybridMultilevel"/>
    <w:tmpl w:val="A8B49B1A"/>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num w:numId="1">
    <w:abstractNumId w:val="0"/>
  </w:num>
  <w:num w:numId="2">
    <w:abstractNumId w:val="3"/>
  </w:num>
  <w:num w:numId="3">
    <w:abstractNumId w:val="11"/>
  </w:num>
  <w:num w:numId="4">
    <w:abstractNumId w:val="14"/>
  </w:num>
  <w:num w:numId="5">
    <w:abstractNumId w:val="6"/>
  </w:num>
  <w:num w:numId="6">
    <w:abstractNumId w:val="13"/>
  </w:num>
  <w:num w:numId="7">
    <w:abstractNumId w:val="7"/>
  </w:num>
  <w:num w:numId="8">
    <w:abstractNumId w:val="17"/>
  </w:num>
  <w:num w:numId="9">
    <w:abstractNumId w:val="21"/>
  </w:num>
  <w:num w:numId="10">
    <w:abstractNumId w:val="4"/>
  </w:num>
  <w:num w:numId="11">
    <w:abstractNumId w:val="19"/>
  </w:num>
  <w:num w:numId="12">
    <w:abstractNumId w:val="16"/>
  </w:num>
  <w:num w:numId="13">
    <w:abstractNumId w:val="15"/>
  </w:num>
  <w:num w:numId="14">
    <w:abstractNumId w:val="8"/>
  </w:num>
  <w:num w:numId="15">
    <w:abstractNumId w:val="2"/>
  </w:num>
  <w:num w:numId="16">
    <w:abstractNumId w:val="12"/>
  </w:num>
  <w:num w:numId="17">
    <w:abstractNumId w:val="9"/>
  </w:num>
  <w:num w:numId="18">
    <w:abstractNumId w:val="20"/>
  </w:num>
  <w:num w:numId="19">
    <w:abstractNumId w:val="18"/>
  </w:num>
  <w:num w:numId="20">
    <w:abstractNumId w:val="5"/>
  </w:num>
  <w:num w:numId="21">
    <w:abstractNumId w:val="1"/>
  </w:num>
  <w:num w:numId="2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attachedTemplate r:id="rId1"/>
  <w:defaultTabStop w:val="1304"/>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AttachedTemplatePath" w:val="Notat.dotm"/>
  </w:docVars>
  <w:rsids>
    <w:rsidRoot w:val="00206F02"/>
    <w:rsid w:val="00000375"/>
    <w:rsid w:val="00002D4E"/>
    <w:rsid w:val="00007524"/>
    <w:rsid w:val="00012F36"/>
    <w:rsid w:val="00014EBB"/>
    <w:rsid w:val="00021DF5"/>
    <w:rsid w:val="00024173"/>
    <w:rsid w:val="0003686E"/>
    <w:rsid w:val="000445A4"/>
    <w:rsid w:val="00045A15"/>
    <w:rsid w:val="00047B19"/>
    <w:rsid w:val="00070F9A"/>
    <w:rsid w:val="0008179D"/>
    <w:rsid w:val="00081930"/>
    <w:rsid w:val="000A0AC4"/>
    <w:rsid w:val="000A2970"/>
    <w:rsid w:val="000A7383"/>
    <w:rsid w:val="000B339E"/>
    <w:rsid w:val="000C2AA6"/>
    <w:rsid w:val="000C416A"/>
    <w:rsid w:val="000D4EBC"/>
    <w:rsid w:val="000E5203"/>
    <w:rsid w:val="00104A81"/>
    <w:rsid w:val="00111BC7"/>
    <w:rsid w:val="0012353A"/>
    <w:rsid w:val="00131EA2"/>
    <w:rsid w:val="001357C3"/>
    <w:rsid w:val="00141535"/>
    <w:rsid w:val="001508B9"/>
    <w:rsid w:val="001605F4"/>
    <w:rsid w:val="00164324"/>
    <w:rsid w:val="00171466"/>
    <w:rsid w:val="00176279"/>
    <w:rsid w:val="00180EFE"/>
    <w:rsid w:val="00182A8D"/>
    <w:rsid w:val="00183ADE"/>
    <w:rsid w:val="00183FC4"/>
    <w:rsid w:val="00187BAE"/>
    <w:rsid w:val="00194AB7"/>
    <w:rsid w:val="001A6B6B"/>
    <w:rsid w:val="001A75AA"/>
    <w:rsid w:val="001B44F6"/>
    <w:rsid w:val="001B7E61"/>
    <w:rsid w:val="001C3437"/>
    <w:rsid w:val="001C58ED"/>
    <w:rsid w:val="001C7C9F"/>
    <w:rsid w:val="001D3FCF"/>
    <w:rsid w:val="001D4547"/>
    <w:rsid w:val="001E191E"/>
    <w:rsid w:val="001E42EF"/>
    <w:rsid w:val="001F1E9A"/>
    <w:rsid w:val="001F44E2"/>
    <w:rsid w:val="001F7ADB"/>
    <w:rsid w:val="001F7FA8"/>
    <w:rsid w:val="00201D95"/>
    <w:rsid w:val="00205FE1"/>
    <w:rsid w:val="00206318"/>
    <w:rsid w:val="00206F02"/>
    <w:rsid w:val="00211762"/>
    <w:rsid w:val="0021298F"/>
    <w:rsid w:val="002134B8"/>
    <w:rsid w:val="00221D59"/>
    <w:rsid w:val="00223B78"/>
    <w:rsid w:val="002244C5"/>
    <w:rsid w:val="00227691"/>
    <w:rsid w:val="00244880"/>
    <w:rsid w:val="002475D8"/>
    <w:rsid w:val="00251C38"/>
    <w:rsid w:val="00253433"/>
    <w:rsid w:val="002616DC"/>
    <w:rsid w:val="00262A24"/>
    <w:rsid w:val="00281EBC"/>
    <w:rsid w:val="002837C3"/>
    <w:rsid w:val="002D370D"/>
    <w:rsid w:val="002D78F6"/>
    <w:rsid w:val="002D7E6C"/>
    <w:rsid w:val="002E229F"/>
    <w:rsid w:val="002F3FCB"/>
    <w:rsid w:val="002F7EBB"/>
    <w:rsid w:val="00302FC3"/>
    <w:rsid w:val="003047C4"/>
    <w:rsid w:val="003103DF"/>
    <w:rsid w:val="003117C9"/>
    <w:rsid w:val="00312C74"/>
    <w:rsid w:val="00313206"/>
    <w:rsid w:val="00314608"/>
    <w:rsid w:val="0033648F"/>
    <w:rsid w:val="003401A8"/>
    <w:rsid w:val="003445C9"/>
    <w:rsid w:val="003457E0"/>
    <w:rsid w:val="00360FB1"/>
    <w:rsid w:val="00366881"/>
    <w:rsid w:val="00374C35"/>
    <w:rsid w:val="003834ED"/>
    <w:rsid w:val="003836A6"/>
    <w:rsid w:val="00386F21"/>
    <w:rsid w:val="00393B8B"/>
    <w:rsid w:val="00393E4A"/>
    <w:rsid w:val="003A3553"/>
    <w:rsid w:val="003A5984"/>
    <w:rsid w:val="003B1758"/>
    <w:rsid w:val="003B21D9"/>
    <w:rsid w:val="003C40F8"/>
    <w:rsid w:val="003C418E"/>
    <w:rsid w:val="003C661A"/>
    <w:rsid w:val="003D2073"/>
    <w:rsid w:val="003E6428"/>
    <w:rsid w:val="003E76AF"/>
    <w:rsid w:val="003F4FE9"/>
    <w:rsid w:val="003F6D59"/>
    <w:rsid w:val="003F7493"/>
    <w:rsid w:val="00400D19"/>
    <w:rsid w:val="00403313"/>
    <w:rsid w:val="00404584"/>
    <w:rsid w:val="00410417"/>
    <w:rsid w:val="00422FF9"/>
    <w:rsid w:val="0043012A"/>
    <w:rsid w:val="004344C4"/>
    <w:rsid w:val="004347D4"/>
    <w:rsid w:val="00445A4D"/>
    <w:rsid w:val="00451C7E"/>
    <w:rsid w:val="00482A09"/>
    <w:rsid w:val="00484C9F"/>
    <w:rsid w:val="00487D98"/>
    <w:rsid w:val="00490551"/>
    <w:rsid w:val="00494F39"/>
    <w:rsid w:val="00496D60"/>
    <w:rsid w:val="004B2D74"/>
    <w:rsid w:val="004B2FB6"/>
    <w:rsid w:val="004C7BFF"/>
    <w:rsid w:val="004E0C03"/>
    <w:rsid w:val="004F2E42"/>
    <w:rsid w:val="004F7BE6"/>
    <w:rsid w:val="00505556"/>
    <w:rsid w:val="00507C7D"/>
    <w:rsid w:val="00526E17"/>
    <w:rsid w:val="00527CB3"/>
    <w:rsid w:val="00543A1D"/>
    <w:rsid w:val="00573B47"/>
    <w:rsid w:val="00575E88"/>
    <w:rsid w:val="005916C8"/>
    <w:rsid w:val="005922EE"/>
    <w:rsid w:val="00594629"/>
    <w:rsid w:val="005A3053"/>
    <w:rsid w:val="005A4D21"/>
    <w:rsid w:val="005A73BB"/>
    <w:rsid w:val="005A7CF0"/>
    <w:rsid w:val="005B4E6B"/>
    <w:rsid w:val="005C0393"/>
    <w:rsid w:val="005D187E"/>
    <w:rsid w:val="005D2BD3"/>
    <w:rsid w:val="005D3321"/>
    <w:rsid w:val="005E6495"/>
    <w:rsid w:val="005F2E4F"/>
    <w:rsid w:val="005F40E3"/>
    <w:rsid w:val="006015A4"/>
    <w:rsid w:val="00602854"/>
    <w:rsid w:val="00604C78"/>
    <w:rsid w:val="0061069F"/>
    <w:rsid w:val="00610F31"/>
    <w:rsid w:val="006167D1"/>
    <w:rsid w:val="0063120B"/>
    <w:rsid w:val="00631BEB"/>
    <w:rsid w:val="00651B44"/>
    <w:rsid w:val="006575FE"/>
    <w:rsid w:val="00663118"/>
    <w:rsid w:val="00664A90"/>
    <w:rsid w:val="006653AE"/>
    <w:rsid w:val="006864BD"/>
    <w:rsid w:val="00690B31"/>
    <w:rsid w:val="006947AA"/>
    <w:rsid w:val="00695BB3"/>
    <w:rsid w:val="006A4EDB"/>
    <w:rsid w:val="006B4DA6"/>
    <w:rsid w:val="006C0ED5"/>
    <w:rsid w:val="006C4290"/>
    <w:rsid w:val="006C59D1"/>
    <w:rsid w:val="006C5D1D"/>
    <w:rsid w:val="006D623D"/>
    <w:rsid w:val="006E229F"/>
    <w:rsid w:val="006E2ED0"/>
    <w:rsid w:val="006F20E7"/>
    <w:rsid w:val="00700A2B"/>
    <w:rsid w:val="0070129B"/>
    <w:rsid w:val="00710F5E"/>
    <w:rsid w:val="00713F0A"/>
    <w:rsid w:val="00725619"/>
    <w:rsid w:val="00726CC6"/>
    <w:rsid w:val="00733E1C"/>
    <w:rsid w:val="00737FA2"/>
    <w:rsid w:val="0074495E"/>
    <w:rsid w:val="00755DFF"/>
    <w:rsid w:val="0076376E"/>
    <w:rsid w:val="007657C9"/>
    <w:rsid w:val="007713C5"/>
    <w:rsid w:val="007822B9"/>
    <w:rsid w:val="00794BEA"/>
    <w:rsid w:val="007A1864"/>
    <w:rsid w:val="007C71BE"/>
    <w:rsid w:val="007E2154"/>
    <w:rsid w:val="007E4CD4"/>
    <w:rsid w:val="0080572F"/>
    <w:rsid w:val="00814014"/>
    <w:rsid w:val="008205A7"/>
    <w:rsid w:val="0082405F"/>
    <w:rsid w:val="008335DE"/>
    <w:rsid w:val="00843FB8"/>
    <w:rsid w:val="00850BBE"/>
    <w:rsid w:val="00854FFF"/>
    <w:rsid w:val="00863AC3"/>
    <w:rsid w:val="00864DBB"/>
    <w:rsid w:val="00883245"/>
    <w:rsid w:val="008A44C3"/>
    <w:rsid w:val="008A742D"/>
    <w:rsid w:val="008B17D5"/>
    <w:rsid w:val="008B1E9A"/>
    <w:rsid w:val="008B5ED9"/>
    <w:rsid w:val="008B635C"/>
    <w:rsid w:val="008C2C6C"/>
    <w:rsid w:val="008D0E8B"/>
    <w:rsid w:val="008D457C"/>
    <w:rsid w:val="008D4CF8"/>
    <w:rsid w:val="008D6388"/>
    <w:rsid w:val="008D7DC2"/>
    <w:rsid w:val="008F06DC"/>
    <w:rsid w:val="008F69D7"/>
    <w:rsid w:val="00900DEC"/>
    <w:rsid w:val="009021FC"/>
    <w:rsid w:val="009033EC"/>
    <w:rsid w:val="0090745C"/>
    <w:rsid w:val="00927AAC"/>
    <w:rsid w:val="009327F7"/>
    <w:rsid w:val="00935B71"/>
    <w:rsid w:val="009438AA"/>
    <w:rsid w:val="009447BE"/>
    <w:rsid w:val="00946534"/>
    <w:rsid w:val="0095069E"/>
    <w:rsid w:val="009540FF"/>
    <w:rsid w:val="009546B0"/>
    <w:rsid w:val="00954F75"/>
    <w:rsid w:val="00955C04"/>
    <w:rsid w:val="00980573"/>
    <w:rsid w:val="00997EF9"/>
    <w:rsid w:val="009A0CB8"/>
    <w:rsid w:val="009A484E"/>
    <w:rsid w:val="009A6468"/>
    <w:rsid w:val="009A78C4"/>
    <w:rsid w:val="009A7F7A"/>
    <w:rsid w:val="009B11CA"/>
    <w:rsid w:val="009B26E6"/>
    <w:rsid w:val="009B364B"/>
    <w:rsid w:val="009C344C"/>
    <w:rsid w:val="009D2245"/>
    <w:rsid w:val="00A0465E"/>
    <w:rsid w:val="00A24C44"/>
    <w:rsid w:val="00A30F45"/>
    <w:rsid w:val="00A37B7D"/>
    <w:rsid w:val="00A426B9"/>
    <w:rsid w:val="00A473D3"/>
    <w:rsid w:val="00A53788"/>
    <w:rsid w:val="00A63AD8"/>
    <w:rsid w:val="00A86289"/>
    <w:rsid w:val="00A95CB2"/>
    <w:rsid w:val="00A97226"/>
    <w:rsid w:val="00AA5EB3"/>
    <w:rsid w:val="00AB7DB9"/>
    <w:rsid w:val="00AC196A"/>
    <w:rsid w:val="00AC6F8E"/>
    <w:rsid w:val="00AD190D"/>
    <w:rsid w:val="00AD2769"/>
    <w:rsid w:val="00AE12C3"/>
    <w:rsid w:val="00AF43E5"/>
    <w:rsid w:val="00AF46F2"/>
    <w:rsid w:val="00B00A9E"/>
    <w:rsid w:val="00B00EC1"/>
    <w:rsid w:val="00B10A0F"/>
    <w:rsid w:val="00B1220B"/>
    <w:rsid w:val="00B13C87"/>
    <w:rsid w:val="00B147FA"/>
    <w:rsid w:val="00B25804"/>
    <w:rsid w:val="00B261D7"/>
    <w:rsid w:val="00B27AA6"/>
    <w:rsid w:val="00B301F1"/>
    <w:rsid w:val="00B30408"/>
    <w:rsid w:val="00B32ED7"/>
    <w:rsid w:val="00B43786"/>
    <w:rsid w:val="00B560E9"/>
    <w:rsid w:val="00B57D25"/>
    <w:rsid w:val="00B62018"/>
    <w:rsid w:val="00B66145"/>
    <w:rsid w:val="00B9162D"/>
    <w:rsid w:val="00B95E8B"/>
    <w:rsid w:val="00BA1DF0"/>
    <w:rsid w:val="00BA3C42"/>
    <w:rsid w:val="00BC7950"/>
    <w:rsid w:val="00BF3365"/>
    <w:rsid w:val="00BF46F3"/>
    <w:rsid w:val="00BF60CD"/>
    <w:rsid w:val="00BF69CB"/>
    <w:rsid w:val="00BF7E06"/>
    <w:rsid w:val="00C21F53"/>
    <w:rsid w:val="00C34D44"/>
    <w:rsid w:val="00C37A2C"/>
    <w:rsid w:val="00C41058"/>
    <w:rsid w:val="00C4461E"/>
    <w:rsid w:val="00C4616A"/>
    <w:rsid w:val="00C50FF1"/>
    <w:rsid w:val="00C64BF3"/>
    <w:rsid w:val="00C675EB"/>
    <w:rsid w:val="00C75183"/>
    <w:rsid w:val="00C76492"/>
    <w:rsid w:val="00C8164D"/>
    <w:rsid w:val="00C91C40"/>
    <w:rsid w:val="00CA2763"/>
    <w:rsid w:val="00CA3F8C"/>
    <w:rsid w:val="00CC53FC"/>
    <w:rsid w:val="00CD6288"/>
    <w:rsid w:val="00CF0C64"/>
    <w:rsid w:val="00CF603B"/>
    <w:rsid w:val="00CF6E1D"/>
    <w:rsid w:val="00D04A9F"/>
    <w:rsid w:val="00D07258"/>
    <w:rsid w:val="00D13F93"/>
    <w:rsid w:val="00D45084"/>
    <w:rsid w:val="00D45FC0"/>
    <w:rsid w:val="00D50D18"/>
    <w:rsid w:val="00D5696F"/>
    <w:rsid w:val="00D60D53"/>
    <w:rsid w:val="00D62FDA"/>
    <w:rsid w:val="00D65800"/>
    <w:rsid w:val="00D66961"/>
    <w:rsid w:val="00D77063"/>
    <w:rsid w:val="00DA6BD0"/>
    <w:rsid w:val="00DA72FD"/>
    <w:rsid w:val="00DB2FA7"/>
    <w:rsid w:val="00DD0A1D"/>
    <w:rsid w:val="00DD34A1"/>
    <w:rsid w:val="00DD71BC"/>
    <w:rsid w:val="00DE085F"/>
    <w:rsid w:val="00DE3C2C"/>
    <w:rsid w:val="00DE647F"/>
    <w:rsid w:val="00DF04C3"/>
    <w:rsid w:val="00DF288A"/>
    <w:rsid w:val="00E21574"/>
    <w:rsid w:val="00E247F7"/>
    <w:rsid w:val="00E27C7B"/>
    <w:rsid w:val="00E33ED4"/>
    <w:rsid w:val="00E40CB8"/>
    <w:rsid w:val="00E43BE0"/>
    <w:rsid w:val="00E51ADE"/>
    <w:rsid w:val="00E74C46"/>
    <w:rsid w:val="00E75555"/>
    <w:rsid w:val="00E779C0"/>
    <w:rsid w:val="00E83083"/>
    <w:rsid w:val="00E907C9"/>
    <w:rsid w:val="00E92A73"/>
    <w:rsid w:val="00EA61C7"/>
    <w:rsid w:val="00EB58E2"/>
    <w:rsid w:val="00EB6461"/>
    <w:rsid w:val="00ED3A19"/>
    <w:rsid w:val="00EE5599"/>
    <w:rsid w:val="00EE7D17"/>
    <w:rsid w:val="00EF0D49"/>
    <w:rsid w:val="00EF29EE"/>
    <w:rsid w:val="00F004E4"/>
    <w:rsid w:val="00F04FE4"/>
    <w:rsid w:val="00F05D18"/>
    <w:rsid w:val="00F110BF"/>
    <w:rsid w:val="00F20A9C"/>
    <w:rsid w:val="00F21507"/>
    <w:rsid w:val="00F2494D"/>
    <w:rsid w:val="00F341E7"/>
    <w:rsid w:val="00F427DF"/>
    <w:rsid w:val="00F51260"/>
    <w:rsid w:val="00F540EC"/>
    <w:rsid w:val="00F57311"/>
    <w:rsid w:val="00F5780F"/>
    <w:rsid w:val="00F57DBF"/>
    <w:rsid w:val="00F7486F"/>
    <w:rsid w:val="00F82A0B"/>
    <w:rsid w:val="00F83F70"/>
    <w:rsid w:val="00F87085"/>
    <w:rsid w:val="00F872DF"/>
    <w:rsid w:val="00F955B8"/>
    <w:rsid w:val="00F979C2"/>
    <w:rsid w:val="00F97D3F"/>
    <w:rsid w:val="00FA2FF5"/>
    <w:rsid w:val="00FA3899"/>
    <w:rsid w:val="00FA642F"/>
    <w:rsid w:val="00FB0369"/>
    <w:rsid w:val="00FB1DDF"/>
    <w:rsid w:val="00FC1A85"/>
    <w:rsid w:val="00FC6D4D"/>
    <w:rsid w:val="00FD08FE"/>
    <w:rsid w:val="00FD3953"/>
    <w:rsid w:val="00FF350C"/>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2CBADB30"/>
  <w15:docId w15:val="{E5DF0D84-1798-4234-ACFA-CAE238B3DC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a-DK"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327F7"/>
    <w:pPr>
      <w:spacing w:after="240" w:line="280" w:lineRule="atLeast"/>
    </w:pPr>
    <w:rPr>
      <w:rFonts w:ascii="Arial" w:hAnsi="Arial"/>
      <w:sz w:val="20"/>
    </w:rPr>
  </w:style>
  <w:style w:type="paragraph" w:styleId="Overskrift1">
    <w:name w:val="heading 1"/>
    <w:basedOn w:val="Normal"/>
    <w:next w:val="Normal"/>
    <w:link w:val="Overskrift1Tegn"/>
    <w:uiPriority w:val="9"/>
    <w:qFormat/>
    <w:rsid w:val="009A78C4"/>
    <w:pPr>
      <w:keepNext/>
      <w:keepLines/>
      <w:spacing w:line="340" w:lineRule="atLeast"/>
      <w:outlineLvl w:val="0"/>
    </w:pPr>
    <w:rPr>
      <w:rFonts w:eastAsiaTheme="majorEastAsia" w:cstheme="majorBidi"/>
      <w:b/>
      <w:bCs/>
      <w:sz w:val="28"/>
      <w:szCs w:val="28"/>
    </w:rPr>
  </w:style>
  <w:style w:type="paragraph" w:styleId="Overskrift2">
    <w:name w:val="heading 2"/>
    <w:basedOn w:val="Overskrift1"/>
    <w:next w:val="Normal"/>
    <w:link w:val="Overskrift2Tegn"/>
    <w:uiPriority w:val="9"/>
    <w:unhideWhenUsed/>
    <w:qFormat/>
    <w:rsid w:val="009A78C4"/>
    <w:pPr>
      <w:spacing w:line="280" w:lineRule="atLeast"/>
      <w:outlineLvl w:val="1"/>
    </w:pPr>
    <w:rPr>
      <w:sz w:val="20"/>
    </w:rPr>
  </w:style>
  <w:style w:type="paragraph" w:styleId="Overskrift3">
    <w:name w:val="heading 3"/>
    <w:basedOn w:val="Overskrift2"/>
    <w:next w:val="Normal"/>
    <w:link w:val="Overskrift3Tegn"/>
    <w:uiPriority w:val="9"/>
    <w:unhideWhenUsed/>
    <w:qFormat/>
    <w:rsid w:val="00631BEB"/>
    <w:pPr>
      <w:spacing w:after="0"/>
      <w:outlineLvl w:val="2"/>
    </w:pPr>
    <w:rPr>
      <w:bCs w:val="0"/>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customStyle="1" w:styleId="Overskrift1Tegn">
    <w:name w:val="Overskrift 1 Tegn"/>
    <w:basedOn w:val="Standardskrifttypeiafsnit"/>
    <w:link w:val="Overskrift1"/>
    <w:uiPriority w:val="9"/>
    <w:rsid w:val="009A78C4"/>
    <w:rPr>
      <w:rFonts w:ascii="Arial" w:eastAsiaTheme="majorEastAsia" w:hAnsi="Arial" w:cstheme="majorBidi"/>
      <w:b/>
      <w:bCs/>
      <w:sz w:val="28"/>
      <w:szCs w:val="28"/>
    </w:rPr>
  </w:style>
  <w:style w:type="character" w:customStyle="1" w:styleId="Overskrift2Tegn">
    <w:name w:val="Overskrift 2 Tegn"/>
    <w:basedOn w:val="Standardskrifttypeiafsnit"/>
    <w:link w:val="Overskrift2"/>
    <w:uiPriority w:val="9"/>
    <w:rsid w:val="009A78C4"/>
    <w:rPr>
      <w:rFonts w:ascii="Arial" w:eastAsiaTheme="majorEastAsia" w:hAnsi="Arial" w:cstheme="majorBidi"/>
      <w:b/>
      <w:bCs/>
      <w:sz w:val="20"/>
      <w:szCs w:val="28"/>
    </w:rPr>
  </w:style>
  <w:style w:type="table" w:styleId="Tabel-Gitter">
    <w:name w:val="Table Grid"/>
    <w:basedOn w:val="Tabel-Normal"/>
    <w:uiPriority w:val="59"/>
    <w:rsid w:val="00B147F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idehoved">
    <w:name w:val="header"/>
    <w:basedOn w:val="Normal"/>
    <w:link w:val="SidehovedTegn"/>
    <w:uiPriority w:val="99"/>
    <w:unhideWhenUsed/>
    <w:rsid w:val="007A1864"/>
    <w:pPr>
      <w:tabs>
        <w:tab w:val="center" w:pos="4819"/>
        <w:tab w:val="right" w:pos="9638"/>
      </w:tabs>
      <w:spacing w:after="0" w:line="240" w:lineRule="auto"/>
    </w:pPr>
  </w:style>
  <w:style w:type="character" w:customStyle="1" w:styleId="SidehovedTegn">
    <w:name w:val="Sidehoved Tegn"/>
    <w:basedOn w:val="Standardskrifttypeiafsnit"/>
    <w:link w:val="Sidehoved"/>
    <w:uiPriority w:val="99"/>
    <w:rsid w:val="007A1864"/>
    <w:rPr>
      <w:rFonts w:ascii="Georgia" w:hAnsi="Georgia"/>
      <w:spacing w:val="2"/>
      <w:sz w:val="18"/>
    </w:rPr>
  </w:style>
  <w:style w:type="paragraph" w:styleId="Sidefod">
    <w:name w:val="footer"/>
    <w:basedOn w:val="Normal"/>
    <w:link w:val="SidefodTegn"/>
    <w:uiPriority w:val="99"/>
    <w:unhideWhenUsed/>
    <w:rsid w:val="007A1864"/>
    <w:pPr>
      <w:tabs>
        <w:tab w:val="center" w:pos="4819"/>
        <w:tab w:val="right" w:pos="9638"/>
      </w:tabs>
      <w:spacing w:after="0" w:line="240" w:lineRule="auto"/>
    </w:pPr>
  </w:style>
  <w:style w:type="character" w:customStyle="1" w:styleId="SidefodTegn">
    <w:name w:val="Sidefod Tegn"/>
    <w:basedOn w:val="Standardskrifttypeiafsnit"/>
    <w:link w:val="Sidefod"/>
    <w:uiPriority w:val="99"/>
    <w:rsid w:val="007A1864"/>
    <w:rPr>
      <w:rFonts w:ascii="Georgia" w:hAnsi="Georgia"/>
      <w:spacing w:val="2"/>
      <w:sz w:val="18"/>
    </w:rPr>
  </w:style>
  <w:style w:type="paragraph" w:customStyle="1" w:styleId="Kolofon">
    <w:name w:val="Kolofon"/>
    <w:basedOn w:val="Normal"/>
    <w:rsid w:val="00980573"/>
    <w:pPr>
      <w:tabs>
        <w:tab w:val="left" w:pos="425"/>
      </w:tabs>
      <w:spacing w:after="0" w:line="240" w:lineRule="atLeast"/>
    </w:pPr>
    <w:rPr>
      <w:sz w:val="15"/>
      <w:lang w:val="en-GB"/>
    </w:rPr>
  </w:style>
  <w:style w:type="paragraph" w:styleId="Markeringsbobletekst">
    <w:name w:val="Balloon Text"/>
    <w:basedOn w:val="Normal"/>
    <w:link w:val="MarkeringsbobletekstTegn"/>
    <w:uiPriority w:val="99"/>
    <w:semiHidden/>
    <w:unhideWhenUsed/>
    <w:rsid w:val="00400D19"/>
    <w:pPr>
      <w:spacing w:after="0" w:line="240" w:lineRule="auto"/>
    </w:pPr>
    <w:rPr>
      <w:rFonts w:ascii="Tahoma" w:hAnsi="Tahoma" w:cs="Tahoma"/>
      <w:sz w:val="16"/>
      <w:szCs w:val="16"/>
    </w:rPr>
  </w:style>
  <w:style w:type="character" w:customStyle="1" w:styleId="MarkeringsbobletekstTegn">
    <w:name w:val="Markeringsbobletekst Tegn"/>
    <w:basedOn w:val="Standardskrifttypeiafsnit"/>
    <w:link w:val="Markeringsbobletekst"/>
    <w:uiPriority w:val="99"/>
    <w:semiHidden/>
    <w:rsid w:val="00400D19"/>
    <w:rPr>
      <w:rFonts w:ascii="Tahoma" w:hAnsi="Tahoma" w:cs="Tahoma"/>
      <w:spacing w:val="2"/>
      <w:sz w:val="16"/>
      <w:szCs w:val="16"/>
    </w:rPr>
  </w:style>
  <w:style w:type="paragraph" w:customStyle="1" w:styleId="Sidenummerering">
    <w:name w:val="Sidenummerering"/>
    <w:basedOn w:val="Kolofon"/>
    <w:rsid w:val="000C416A"/>
    <w:pPr>
      <w:tabs>
        <w:tab w:val="left" w:pos="7995"/>
      </w:tabs>
    </w:pPr>
    <w:rPr>
      <w:i/>
    </w:rPr>
  </w:style>
  <w:style w:type="paragraph" w:customStyle="1" w:styleId="Notat">
    <w:name w:val="Notat"/>
    <w:basedOn w:val="Normal"/>
    <w:rsid w:val="009540FF"/>
    <w:pPr>
      <w:spacing w:after="0" w:line="340" w:lineRule="atLeast"/>
    </w:pPr>
    <w:rPr>
      <w:caps/>
      <w:sz w:val="30"/>
    </w:rPr>
  </w:style>
  <w:style w:type="character" w:customStyle="1" w:styleId="Overskrift3Tegn">
    <w:name w:val="Overskrift 3 Tegn"/>
    <w:basedOn w:val="Standardskrifttypeiafsnit"/>
    <w:link w:val="Overskrift3"/>
    <w:uiPriority w:val="9"/>
    <w:rsid w:val="00631BEB"/>
    <w:rPr>
      <w:rFonts w:ascii="Arial" w:eastAsiaTheme="majorEastAsia" w:hAnsi="Arial" w:cstheme="majorBidi"/>
      <w:b/>
      <w:sz w:val="20"/>
      <w:szCs w:val="28"/>
    </w:rPr>
  </w:style>
  <w:style w:type="paragraph" w:styleId="Overskrift">
    <w:name w:val="TOC Heading"/>
    <w:basedOn w:val="Overskrift1"/>
    <w:next w:val="Normal"/>
    <w:uiPriority w:val="39"/>
    <w:unhideWhenUsed/>
    <w:qFormat/>
    <w:rsid w:val="00E51ADE"/>
    <w:pPr>
      <w:spacing w:before="480" w:after="0" w:line="276" w:lineRule="auto"/>
      <w:outlineLvl w:val="9"/>
    </w:pPr>
    <w:rPr>
      <w:rFonts w:asciiTheme="majorHAnsi" w:hAnsiTheme="majorHAnsi"/>
      <w:color w:val="365F91" w:themeColor="accent1" w:themeShade="BF"/>
      <w:lang w:eastAsia="da-DK"/>
    </w:rPr>
  </w:style>
  <w:style w:type="paragraph" w:styleId="Listeafsnit">
    <w:name w:val="List Paragraph"/>
    <w:basedOn w:val="Normal"/>
    <w:uiPriority w:val="34"/>
    <w:qFormat/>
    <w:rsid w:val="007E4CD4"/>
    <w:pPr>
      <w:spacing w:after="200" w:line="276" w:lineRule="auto"/>
      <w:ind w:left="720"/>
      <w:contextualSpacing/>
    </w:pPr>
    <w:rPr>
      <w:rFonts w:asciiTheme="minorHAnsi" w:hAnsiTheme="minorHAnsi"/>
      <w:sz w:val="22"/>
    </w:rPr>
  </w:style>
  <w:style w:type="character" w:styleId="Hyperlink">
    <w:name w:val="Hyperlink"/>
    <w:basedOn w:val="Standardskrifttypeiafsnit"/>
    <w:uiPriority w:val="99"/>
    <w:unhideWhenUsed/>
    <w:rsid w:val="00C75183"/>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425272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hjbrni@ringsted.dk"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rkfil02.ringsted.int\TDS\Skabeloner\Dagsorden.dotm" TargetMode="External"/></Relationships>
</file>

<file path=word/theme/theme1.xml><?xml version="1.0" encoding="utf-8"?>
<a:theme xmlns:a="http://schemas.openxmlformats.org/drawingml/2006/main" name="Kontortema">
  <a:themeElements>
    <a:clrScheme name="Kont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ont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D285B5E-579A-4F21-9842-3A4E62147C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Dagsorden.dotm</Template>
  <TotalTime>0</TotalTime>
  <Pages>5</Pages>
  <Words>900</Words>
  <Characters>5494</Characters>
  <Application>Microsoft Office Word</Application>
  <DocSecurity>0</DocSecurity>
  <Lines>45</Lines>
  <Paragraphs>12</Paragraphs>
  <ScaleCrop>false</ScaleCrop>
  <HeadingPairs>
    <vt:vector size="2" baseType="variant">
      <vt:variant>
        <vt:lpstr>Titel</vt:lpstr>
      </vt:variant>
      <vt:variant>
        <vt:i4>1</vt:i4>
      </vt:variant>
    </vt:vector>
  </HeadingPairs>
  <TitlesOfParts>
    <vt:vector size="1" baseType="lpstr">
      <vt:lpstr/>
    </vt:vector>
  </TitlesOfParts>
  <Company>Ringsted Kommune</Company>
  <LinksUpToDate>false</LinksUpToDate>
  <CharactersWithSpaces>6382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Birgitte Nielsen</dc:creator>
  <cp:lastModifiedBy>Roar Lindholt Andersen</cp:lastModifiedBy>
  <cp:revision>2</cp:revision>
  <cp:lastPrinted>2019-04-12T09:22:00Z</cp:lastPrinted>
  <dcterms:created xsi:type="dcterms:W3CDTF">2020-08-26T09:13:00Z</dcterms:created>
  <dcterms:modified xsi:type="dcterms:W3CDTF">2020-08-26T09:13:00Z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fficeInstanceGUID">
    <vt:lpwstr>{A6207E47-8232-4AC6-8E68-8E6206100D23}</vt:lpwstr>
  </property>
</Properties>
</file>